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AB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  физической культуры по разделу: Спортивные игр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волейбол)</w:t>
      </w:r>
    </w:p>
    <w:p w:rsidR="00241AEC" w:rsidRDefault="00241AEC" w:rsidP="00241A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Раздел:</w:t>
      </w:r>
      <w:r w:rsidRPr="00524AB4">
        <w:rPr>
          <w:rFonts w:ascii="Times New Roman" w:hAnsi="Times New Roman" w:cs="Times New Roman"/>
          <w:sz w:val="24"/>
          <w:szCs w:val="24"/>
        </w:rPr>
        <w:t xml:space="preserve"> Спортивные игры. Волейбол.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урока:</w:t>
      </w:r>
      <w:r w:rsidRPr="00524A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обучающий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ознавательный</w:t>
      </w:r>
    </w:p>
    <w:p w:rsidR="00241AEC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489">
        <w:rPr>
          <w:rFonts w:ascii="Times New Roman" w:hAnsi="Times New Roman" w:cs="Times New Roman"/>
          <w:b/>
          <w:bCs/>
          <w:sz w:val="24"/>
          <w:szCs w:val="24"/>
        </w:rPr>
        <w:t xml:space="preserve">Класс: 5 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489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524A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24AB4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524A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24AB4">
        <w:rPr>
          <w:rFonts w:ascii="Times New Roman" w:hAnsi="Times New Roman" w:cs="Times New Roman"/>
          <w:sz w:val="24"/>
          <w:szCs w:val="24"/>
        </w:rPr>
        <w:t>использование дозированных физических нагрузок, чередование интенсивности и релаксации в обучении;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sz w:val="24"/>
          <w:szCs w:val="24"/>
        </w:rPr>
        <w:t>- личностно-ориентированный подход:</w:t>
      </w:r>
      <w:r w:rsidRPr="00524AB4">
        <w:rPr>
          <w:rFonts w:ascii="Times New Roman" w:hAnsi="Times New Roman" w:cs="Times New Roman"/>
          <w:sz w:val="24"/>
          <w:szCs w:val="24"/>
        </w:rPr>
        <w:t xml:space="preserve"> формирование знаний по физической культуре, формирование двигательной подготовленности.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sz w:val="24"/>
          <w:szCs w:val="24"/>
        </w:rPr>
        <w:t>- компьютерные технологии (ИКТ):</w:t>
      </w:r>
      <w:r w:rsidRPr="00524AB4">
        <w:rPr>
          <w:rFonts w:ascii="Times New Roman" w:hAnsi="Times New Roman" w:cs="Times New Roman"/>
          <w:sz w:val="24"/>
          <w:szCs w:val="24"/>
        </w:rPr>
        <w:t xml:space="preserve"> представление  и просмотр двигательного действия технического плана.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урока:</w:t>
      </w:r>
      <w:r w:rsidRPr="00524AB4">
        <w:rPr>
          <w:rFonts w:ascii="Times New Roman" w:hAnsi="Times New Roman" w:cs="Times New Roman"/>
          <w:sz w:val="24"/>
          <w:szCs w:val="24"/>
        </w:rPr>
        <w:t xml:space="preserve"> Правила игры в волейбол. Техника верхней и нижней передачи. Техника нижней прямой подачи.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урока:</w:t>
      </w:r>
      <w:r w:rsidRPr="00524AB4">
        <w:rPr>
          <w:rFonts w:ascii="Times New Roman" w:hAnsi="Times New Roman" w:cs="Times New Roman"/>
          <w:sz w:val="24"/>
          <w:szCs w:val="24"/>
        </w:rPr>
        <w:t xml:space="preserve">  Сформировать у </w:t>
      </w:r>
      <w:proofErr w:type="gramStart"/>
      <w:r w:rsidRPr="00524A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4AB4">
        <w:rPr>
          <w:rFonts w:ascii="Times New Roman" w:hAnsi="Times New Roman" w:cs="Times New Roman"/>
          <w:sz w:val="24"/>
          <w:szCs w:val="24"/>
        </w:rPr>
        <w:t xml:space="preserve"> знания и навыки   игры в  волейбол.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4AB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урока: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24A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 историей и правилами игры в волейбол.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24AB4">
        <w:rPr>
          <w:rFonts w:ascii="Times New Roman" w:hAnsi="Times New Roman" w:cs="Times New Roman"/>
          <w:color w:val="000000"/>
          <w:sz w:val="24"/>
          <w:szCs w:val="24"/>
        </w:rPr>
        <w:t>Создать представление о технике верхней и нижней передачи в волейболе и её значении для успешной игровой деятельности.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524AB4">
        <w:rPr>
          <w:rFonts w:ascii="Times New Roman" w:hAnsi="Times New Roman" w:cs="Times New Roman"/>
          <w:color w:val="000000"/>
          <w:sz w:val="24"/>
          <w:szCs w:val="24"/>
        </w:rPr>
        <w:t>Освоение техники нижней прямой подаче в волейболе.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524AB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Взаимодействовать со сверстниками в процессе игры: "Мяч среднему"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524AB4">
        <w:rPr>
          <w:rFonts w:ascii="Times New Roman" w:hAnsi="Times New Roman" w:cs="Times New Roman"/>
          <w:color w:val="000000"/>
          <w:sz w:val="24"/>
          <w:szCs w:val="24"/>
        </w:rPr>
        <w:t> спортивный зал.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AB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Инвентарь:</w:t>
      </w:r>
      <w:r w:rsidRPr="00524AB4">
        <w:rPr>
          <w:rFonts w:ascii="Times New Roman" w:hAnsi="Times New Roman" w:cs="Times New Roman"/>
          <w:sz w:val="24"/>
          <w:szCs w:val="24"/>
        </w:rPr>
        <w:t xml:space="preserve"> маты, скамейка, волейбольные мячи, сетка, демонстрационная доска для показа схем передвижений игроков и передач </w:t>
      </w:r>
      <w:proofErr w:type="spellStart"/>
      <w:r w:rsidRPr="00524AB4">
        <w:rPr>
          <w:rFonts w:ascii="Times New Roman" w:hAnsi="Times New Roman" w:cs="Times New Roman"/>
          <w:sz w:val="24"/>
          <w:szCs w:val="24"/>
        </w:rPr>
        <w:t>мяча</w:t>
      </w:r>
      <w:proofErr w:type="gramStart"/>
      <w:r w:rsidRPr="00524AB4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524AB4">
        <w:rPr>
          <w:rFonts w:ascii="Times New Roman" w:hAnsi="Times New Roman" w:cs="Times New Roman"/>
          <w:sz w:val="24"/>
          <w:szCs w:val="24"/>
        </w:rPr>
        <w:t>ашки</w:t>
      </w:r>
      <w:proofErr w:type="spellEnd"/>
      <w:r w:rsidRPr="00524AB4">
        <w:rPr>
          <w:rFonts w:ascii="Times New Roman" w:hAnsi="Times New Roman" w:cs="Times New Roman"/>
          <w:sz w:val="24"/>
          <w:szCs w:val="24"/>
        </w:rPr>
        <w:t>.</w:t>
      </w: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AEC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AEC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AEC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AEC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AEC" w:rsidRPr="00524AB4" w:rsidRDefault="00241AEC" w:rsidP="00241A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1AEC" w:rsidRPr="00524AB4" w:rsidRDefault="00241AEC" w:rsidP="00241A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73"/>
        <w:gridCol w:w="2447"/>
        <w:gridCol w:w="2362"/>
        <w:gridCol w:w="2197"/>
        <w:gridCol w:w="1849"/>
      </w:tblGrid>
      <w:tr w:rsidR="00241AEC" w:rsidRPr="00524AB4" w:rsidTr="000D7D09">
        <w:trPr>
          <w:trHeight w:val="410"/>
        </w:trPr>
        <w:tc>
          <w:tcPr>
            <w:tcW w:w="3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образовательного </w:t>
            </w: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8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учащегося</w:t>
            </w:r>
          </w:p>
        </w:tc>
      </w:tr>
      <w:tr w:rsidR="00241AEC" w:rsidRPr="00524AB4" w:rsidTr="000D7D09">
        <w:trPr>
          <w:trHeight w:val="226"/>
        </w:trPr>
        <w:tc>
          <w:tcPr>
            <w:tcW w:w="3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Регулятивная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</w:p>
        </w:tc>
      </w:tr>
      <w:tr w:rsidR="00241AEC" w:rsidRPr="00524AB4" w:rsidTr="000D7D09">
        <w:trPr>
          <w:trHeight w:val="267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41AEC" w:rsidRPr="00524AB4" w:rsidTr="000D7D09">
        <w:trPr>
          <w:trHeight w:val="273"/>
        </w:trPr>
        <w:tc>
          <w:tcPr>
            <w:tcW w:w="147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 этап  (10-15</w:t>
            </w:r>
            <w:r w:rsidRPr="0052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мин.)</w:t>
            </w:r>
          </w:p>
        </w:tc>
      </w:tr>
      <w:tr w:rsidR="00241AEC" w:rsidRPr="00524AB4" w:rsidTr="000D7D09">
        <w:trPr>
          <w:trHeight w:val="1882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Сообщение целей и задач на урок.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Освобожденные:</w:t>
            </w: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52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Pr="0052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целью и задачами урока, настроить на урок.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Установить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роль разминки при подготовке организма к занятию с мячом.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Предвидеть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уровень усвоения знаний, его временных характеристик.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Использовать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общие приемы решения задач.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Обсудить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 предстоящей разминки.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AEC" w:rsidRPr="00524AB4" w:rsidTr="000D7D09">
        <w:trPr>
          <w:trHeight w:val="2285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1.Разминка:</w:t>
            </w: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бег, спец. упражнени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 стойке волейболиста, </w:t>
            </w:r>
            <w:proofErr w:type="spell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голени, высоко поднимая бедро, </w:t>
            </w:r>
            <w:proofErr w:type="spell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шагом, челночным бегом.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основной части урока.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Уточнить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влияние разминки мышц плечевого пояса на готовность к работе по волейболу.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Определить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и приоритет разминки мышечных групп.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Контролировать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Взаимодействие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разминки, как со сверстниками, так и с учителем.</w:t>
            </w:r>
          </w:p>
        </w:tc>
      </w:tr>
      <w:tr w:rsidR="00241AEC" w:rsidRPr="00524AB4" w:rsidTr="000D7D09">
        <w:trPr>
          <w:trHeight w:val="1926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2.</w:t>
            </w: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Перестроение в две шеренги.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правилами игры волейбола в процессе урока.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Осознание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осваиваемого на уроке приема учебной деятельности, как ценности.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Самоопределение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в целях учебной деятельности.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Осознанное и произвольное построение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речевого высказывания в устной форме.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Оценивание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ситуации взаимодействия в соответствии с правилами поведения и этики.</w:t>
            </w:r>
          </w:p>
        </w:tc>
      </w:tr>
      <w:tr w:rsidR="00241AEC" w:rsidRPr="00524AB4" w:rsidTr="000D7D09">
        <w:trPr>
          <w:trHeight w:val="2113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3.ОРУ на месте (проводят </w:t>
            </w:r>
            <w:proofErr w:type="gramStart"/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  <w:proofErr w:type="gramEnd"/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верным выполнением команд ведущего ОРУ.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знанием теории основных стоек.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Осознание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осваиваемого на уроке приема учебной деятельности, как ценности.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Определять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и приоритет разминки мышечных групп.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Использовать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общие приемы решения задач.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Адекватно использовать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ечевые средства для решения ком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муникативных задач.</w:t>
            </w:r>
          </w:p>
        </w:tc>
      </w:tr>
      <w:tr w:rsidR="00241AEC" w:rsidRPr="00524AB4" w:rsidTr="000D7D09">
        <w:trPr>
          <w:trHeight w:val="388"/>
        </w:trPr>
        <w:tc>
          <w:tcPr>
            <w:tcW w:w="147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  <w:r w:rsidRPr="00AD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</w:t>
            </w:r>
            <w:r w:rsidRPr="00AD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мин.)</w:t>
            </w:r>
          </w:p>
        </w:tc>
      </w:tr>
      <w:tr w:rsidR="00241AEC" w:rsidRPr="00524AB4" w:rsidTr="000D7D09">
        <w:trPr>
          <w:trHeight w:val="2565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Разминка с мячами:</w:t>
            </w: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(5мин.)</w:t>
            </w: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броски мяча двумя руками в парах;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высокие броски двумя руками;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броски мяча с ударом о пол;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Перестроить 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на пары. 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Описывать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технику изучаемых игровых приемов и действий.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Вносить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Формировать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мыслительные операции по каждому из разучиваемых элементов волейбол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Распределять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функций обучающихся во время работы по местам занятий</w:t>
            </w:r>
          </w:p>
        </w:tc>
      </w:tr>
      <w:tr w:rsidR="00241AEC" w:rsidRPr="00524AB4" w:rsidTr="000D7D09">
        <w:trPr>
          <w:trHeight w:val="5380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Передачи мяча двумя руками сверху и снизу: 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 мин.)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волейбольная стойка; 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правильное расположение рук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двумя руками сверху и снизу;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передача мяча двумя руками сверху и снизу на оптимальном (удобном) расстоянии;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передача мяча двумя руками сверху над собой и сверху партнёру;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Объяснить технику изучаемых игровых приемов и действий, добиться их самостоятельному  освоению, выявить и устранить типичные ошибки.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Применять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подбора одежды для занятия спортом и использовать игру в волейбол в организации активного отдыха.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Повторять и осваивать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двигательные действия самостоятельно, выявлять и устранять типичные ошибки.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Адекватно воспринимать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учителя по исправлению ошибок.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Ориентироваться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в разнообразии способов решении задач.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Развивать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выразить свою мысль по поводу освоения работы одноклассников с элементами волейбола.</w:t>
            </w:r>
          </w:p>
        </w:tc>
      </w:tr>
      <w:tr w:rsidR="00241AEC" w:rsidRPr="00524AB4" w:rsidTr="000D7D09">
        <w:trPr>
          <w:trHeight w:val="3974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2. Нижняя прямая подача</w:t>
            </w: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(5 мин.)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презентации: </w:t>
            </w:r>
            <w:r w:rsidRPr="00524A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«Техника верхней подачи, прием после подачи, в полной координации».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1. Имитация подачи мяча.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2. Подача с расстояния 3—6 м.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3. Подачи через сетку с расстояния 3- 9 м от сетки.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безопасности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подачи мяча через сетку.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Повторять и осваивать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двигательные действия самостоятельно, выявлять и устранять типичные ошибки. 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Преобразовать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познавательную задачу </w:t>
            </w:r>
            <w:proofErr w:type="gramStart"/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практическую.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Информационные: </w:t>
            </w: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поиск, распознавание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полезной информации  на основе ее анализа.</w:t>
            </w:r>
            <w:proofErr w:type="gramEnd"/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Построение речевого высказывания в устной форме.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Адекватно использовать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речевые средства для решения коммуникативных задач.</w:t>
            </w:r>
          </w:p>
        </w:tc>
      </w:tr>
      <w:tr w:rsidR="00241AEC" w:rsidRPr="00524AB4" w:rsidTr="000D7D09">
        <w:trPr>
          <w:trHeight w:val="2469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3. Подвижная подводящая игра к волейболу: 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"Мяч среднему"(5мин.)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Перестроение в круг (передача мяча сверху и снизу через среднего игрока).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Объяснить правила игры.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Определять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степень утомления организма во время игровой деятельности. 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Адекватно воспринимать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учителя по исправлению ошибок.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Ориентироваться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в разнообразии способов решении задач.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Развивать </w:t>
            </w: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выразить свою мысль по поводу освоения работы одноклассников с элементами волейбола.</w:t>
            </w:r>
          </w:p>
        </w:tc>
      </w:tr>
      <w:tr w:rsidR="00241AEC" w:rsidRPr="00524AB4" w:rsidTr="000D7D09">
        <w:trPr>
          <w:trHeight w:val="461"/>
        </w:trPr>
        <w:tc>
          <w:tcPr>
            <w:tcW w:w="147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часть</w:t>
            </w:r>
            <w:r w:rsidRPr="00AD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Pr="00AD3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мин.)</w:t>
            </w:r>
          </w:p>
        </w:tc>
      </w:tr>
      <w:tr w:rsidR="00241AEC" w:rsidRPr="00524AB4" w:rsidTr="000D7D09">
        <w:trPr>
          <w:trHeight w:val="2006"/>
        </w:trPr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.Упражнения на внимание.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2.Анализ выполнения целей и задач </w:t>
            </w:r>
            <w:proofErr w:type="gramStart"/>
            <w:r w:rsidRPr="00524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524A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УЗ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рефлексия, домашнее задание. 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какие упражнения вы сегодня выполняли на уроке?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что получалось на уроке лучше всего?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- над чем необходимо поработать на следующем занятии?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Восстановить пульс, дыхание после игры.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степень усвоения </w:t>
            </w:r>
            <w:proofErr w:type="gramStart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4AB4">
              <w:rPr>
                <w:rFonts w:ascii="Times New Roman" w:hAnsi="Times New Roman" w:cs="Times New Roman"/>
                <w:sz w:val="24"/>
                <w:szCs w:val="24"/>
              </w:rPr>
              <w:t xml:space="preserve"> УЗ.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Проводит выборочный устный опрос по теории, изученной на уроке.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обобщать результаты учебной работы.</w:t>
            </w:r>
          </w:p>
          <w:p w:rsidR="00241AEC" w:rsidRPr="00524AB4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B4">
              <w:rPr>
                <w:rFonts w:ascii="Times New Roman" w:hAnsi="Times New Roman" w:cs="Times New Roman"/>
                <w:sz w:val="24"/>
                <w:szCs w:val="24"/>
              </w:rPr>
              <w:t>Ставит домашнее задание.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собственные ощущения при освоении учебной задачи на уроке.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 надобность домашнего задания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смысл поставленной на уроке задачи.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Вычленять новые знания.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умения и выделять основные признаки сравнения выполнения поставленных задач.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Повторяют новые полученные знания на уроке.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Обеспечивать социальную компетентность и учет позиции других людей.</w:t>
            </w:r>
          </w:p>
          <w:p w:rsidR="00241AEC" w:rsidRPr="00AD3489" w:rsidRDefault="00241AEC" w:rsidP="000D7D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слушают одноклассников, активно участвуют в решении коммуникативной задачи, выражают свое мнение об итогах работы на уроке.</w:t>
            </w:r>
          </w:p>
        </w:tc>
      </w:tr>
    </w:tbl>
    <w:p w:rsidR="003979A0" w:rsidRDefault="003979A0"/>
    <w:sectPr w:rsidR="003979A0" w:rsidSect="00241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7A9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C"/>
    <w:rsid w:val="00241AEC"/>
    <w:rsid w:val="003979A0"/>
    <w:rsid w:val="007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1034</Words>
  <Characters>5896</Characters>
  <Application>Microsoft Office Word</Application>
  <DocSecurity>0</DocSecurity>
  <Lines>49</Lines>
  <Paragraphs>13</Paragraphs>
  <ScaleCrop>false</ScaleCrop>
  <Company>*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2023-05-21T20:54:00Z</dcterms:created>
  <dcterms:modified xsi:type="dcterms:W3CDTF">2023-05-21T20:55:00Z</dcterms:modified>
</cp:coreProperties>
</file>