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3A" w:rsidRDefault="00DB1819">
      <w:pPr>
        <w:spacing w:after="0"/>
        <w:ind w:left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36443A" w:rsidRDefault="00DB1819">
      <w:pPr>
        <w:spacing w:after="0"/>
        <w:ind w:left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«СРЕДНЯЯ ШКОЛА № 40» ГОРОДА СМОЛЕНСКА</w:t>
      </w:r>
    </w:p>
    <w:p w:rsidR="0036443A" w:rsidRDefault="0036443A">
      <w:pPr>
        <w:spacing w:after="0"/>
        <w:jc w:val="center"/>
        <w:rPr>
          <w:rFonts w:ascii="Times New Roman" w:hAnsi="Times New Roman"/>
          <w:sz w:val="28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РАССМОТРЕНО                                СОГЛАСОВАНО            УТВЕРЖДЕНО                                 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педагогическом совете                  Зам. </w:t>
      </w:r>
      <w:proofErr w:type="gramStart"/>
      <w:r>
        <w:rPr>
          <w:rFonts w:ascii="Times New Roman" w:hAnsi="Times New Roman"/>
          <w:sz w:val="24"/>
        </w:rPr>
        <w:t>директора</w:t>
      </w:r>
      <w:proofErr w:type="gramEnd"/>
      <w:r>
        <w:rPr>
          <w:rFonts w:ascii="Times New Roman" w:hAnsi="Times New Roman"/>
          <w:sz w:val="24"/>
        </w:rPr>
        <w:t xml:space="preserve">                Директор МБОУ «СШ № 40»                                                                                                              </w:t>
      </w:r>
      <w:r w:rsidR="00E8288A">
        <w:rPr>
          <w:rFonts w:ascii="Times New Roman" w:hAnsi="Times New Roman"/>
          <w:sz w:val="24"/>
        </w:rPr>
        <w:t xml:space="preserve">   Протокол № __ от «___»___2023</w:t>
      </w:r>
      <w:r>
        <w:rPr>
          <w:rFonts w:ascii="Times New Roman" w:hAnsi="Times New Roman"/>
          <w:sz w:val="24"/>
        </w:rPr>
        <w:t xml:space="preserve">      ____ М.В. Власова          ____________ И.В. Новикова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</w:t>
      </w:r>
      <w:r w:rsidR="00E8288A">
        <w:rPr>
          <w:rFonts w:ascii="Times New Roman" w:hAnsi="Times New Roman"/>
          <w:sz w:val="24"/>
        </w:rPr>
        <w:t xml:space="preserve">     Приказ № __ от «_</w:t>
      </w:r>
      <w:proofErr w:type="gramStart"/>
      <w:r w:rsidR="00E8288A">
        <w:rPr>
          <w:rFonts w:ascii="Times New Roman" w:hAnsi="Times New Roman"/>
          <w:sz w:val="24"/>
        </w:rPr>
        <w:t>_»_</w:t>
      </w:r>
      <w:proofErr w:type="gramEnd"/>
      <w:r w:rsidR="00E8288A">
        <w:rPr>
          <w:rFonts w:ascii="Times New Roman" w:hAnsi="Times New Roman"/>
          <w:sz w:val="24"/>
        </w:rPr>
        <w:t>__ 2023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</w:t>
      </w: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DB1819">
      <w:pPr>
        <w:spacing w:after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РАБОЧАЯ ПРОГРАММА</w:t>
      </w:r>
    </w:p>
    <w:p w:rsidR="0036443A" w:rsidRDefault="00DB1819">
      <w:pPr>
        <w:spacing w:after="0"/>
        <w:jc w:val="center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по французскому языку</w:t>
      </w:r>
    </w:p>
    <w:p w:rsidR="0036443A" w:rsidRDefault="0036443A">
      <w:pPr>
        <w:spacing w:after="0"/>
        <w:jc w:val="center"/>
        <w:rPr>
          <w:rFonts w:ascii="Times New Roman" w:hAnsi="Times New Roman"/>
          <w:sz w:val="28"/>
        </w:rPr>
      </w:pPr>
    </w:p>
    <w:p w:rsidR="0036443A" w:rsidRDefault="0036443A">
      <w:pPr>
        <w:spacing w:after="0"/>
        <w:jc w:val="center"/>
        <w:rPr>
          <w:rFonts w:ascii="Times New Roman" w:hAnsi="Times New Roman"/>
          <w:sz w:val="28"/>
        </w:rPr>
      </w:pPr>
    </w:p>
    <w:p w:rsidR="0036443A" w:rsidRDefault="0036443A">
      <w:pPr>
        <w:spacing w:after="0"/>
        <w:jc w:val="center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(параллель</w:t>
      </w:r>
      <w:r w:rsidR="00E8288A">
        <w:rPr>
          <w:rFonts w:ascii="Times New Roman" w:hAnsi="Times New Roman"/>
          <w:sz w:val="24"/>
        </w:rPr>
        <w:t>): 10</w:t>
      </w:r>
      <w:r>
        <w:rPr>
          <w:rFonts w:ascii="Times New Roman" w:hAnsi="Times New Roman"/>
          <w:sz w:val="24"/>
        </w:rPr>
        <w:t xml:space="preserve"> - 11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Составитель: Шаченкова Елена Владимировна</w:t>
      </w:r>
    </w:p>
    <w:p w:rsidR="0036443A" w:rsidRDefault="0036443A">
      <w:pPr>
        <w:spacing w:after="0"/>
        <w:rPr>
          <w:rFonts w:ascii="Times New Roman" w:hAnsi="Times New Roman"/>
          <w:sz w:val="28"/>
        </w:rPr>
      </w:pPr>
    </w:p>
    <w:p w:rsidR="0036443A" w:rsidRDefault="0036443A">
      <w:pPr>
        <w:spacing w:after="0"/>
        <w:rPr>
          <w:rFonts w:ascii="Times New Roman" w:hAnsi="Times New Roman"/>
          <w:sz w:val="28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36443A">
      <w:pPr>
        <w:spacing w:after="0"/>
        <w:rPr>
          <w:rFonts w:ascii="Times New Roman" w:hAnsi="Times New Roman"/>
        </w:rPr>
      </w:pPr>
    </w:p>
    <w:p w:rsidR="0036443A" w:rsidRDefault="00E8288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</w:t>
      </w:r>
      <w:r w:rsidR="00DB1819">
        <w:rPr>
          <w:rFonts w:ascii="Times New Roman" w:hAnsi="Times New Roman"/>
          <w:sz w:val="24"/>
        </w:rPr>
        <w:t xml:space="preserve"> </w:t>
      </w:r>
    </w:p>
    <w:p w:rsidR="0036443A" w:rsidRDefault="0036443A">
      <w:pPr>
        <w:jc w:val="center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</w:t>
      </w:r>
    </w:p>
    <w:p w:rsidR="0036443A" w:rsidRDefault="0036443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</w:rPr>
      </w:pPr>
    </w:p>
    <w:p w:rsidR="0036443A" w:rsidRDefault="00DB18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Планируемые результаты освоения учебного предмета</w:t>
      </w:r>
    </w:p>
    <w:p w:rsidR="0036443A" w:rsidRDefault="00DB181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</w:t>
      </w:r>
    </w:p>
    <w:p w:rsidR="0036443A" w:rsidRDefault="00DB181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метапредметные</w:t>
      </w:r>
      <w:proofErr w:type="spellEnd"/>
      <w:r>
        <w:rPr>
          <w:rFonts w:ascii="Times New Roman" w:hAnsi="Times New Roman"/>
          <w:sz w:val="28"/>
        </w:rPr>
        <w:t xml:space="preserve"> результаты </w:t>
      </w:r>
    </w:p>
    <w:p w:rsidR="0036443A" w:rsidRDefault="00DB1819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результаты</w:t>
      </w:r>
    </w:p>
    <w:p w:rsidR="0036443A" w:rsidRDefault="0036443A">
      <w:pPr>
        <w:spacing w:after="0" w:line="240" w:lineRule="auto"/>
        <w:ind w:left="720"/>
        <w:rPr>
          <w:rFonts w:ascii="Times New Roman" w:hAnsi="Times New Roman"/>
          <w:b/>
          <w:sz w:val="28"/>
        </w:rPr>
      </w:pPr>
    </w:p>
    <w:p w:rsidR="0036443A" w:rsidRDefault="00DB18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учебного предмета</w:t>
      </w:r>
    </w:p>
    <w:p w:rsidR="0036443A" w:rsidRDefault="00DB1819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Календарно-тематическое планирование</w:t>
      </w:r>
    </w:p>
    <w:p w:rsidR="0036443A" w:rsidRDefault="0036443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6443A" w:rsidRDefault="0036443A">
      <w:pPr>
        <w:spacing w:after="0" w:line="240" w:lineRule="auto"/>
        <w:ind w:left="-360"/>
        <w:rPr>
          <w:rFonts w:ascii="Times New Roman" w:hAnsi="Times New Roman"/>
          <w:b/>
          <w:color w:val="00000A"/>
          <w:sz w:val="24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36443A">
      <w:pPr>
        <w:pStyle w:val="s1"/>
        <w:shd w:val="clear" w:color="auto" w:fill="FFFFFF"/>
        <w:jc w:val="both"/>
        <w:rPr>
          <w:color w:val="22272F"/>
          <w:sz w:val="25"/>
        </w:rPr>
      </w:pPr>
    </w:p>
    <w:p w:rsidR="0036443A" w:rsidRDefault="00DB181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Планируемые результаты освоения учебного предмета</w:t>
      </w:r>
    </w:p>
    <w:p w:rsidR="0036443A" w:rsidRDefault="0036443A">
      <w:pPr>
        <w:spacing w:after="0"/>
        <w:jc w:val="both"/>
        <w:rPr>
          <w:rFonts w:ascii="Times New Roman" w:hAnsi="Times New Roman"/>
          <w:b/>
          <w:sz w:val="24"/>
        </w:rPr>
      </w:pPr>
    </w:p>
    <w:p w:rsidR="0036443A" w:rsidRDefault="00DB1819">
      <w:pPr>
        <w:spacing w:after="0"/>
        <w:rPr>
          <w:rFonts w:ascii="Times New Roman" w:hAnsi="Times New Roman"/>
          <w:b/>
          <w:color w:val="181818"/>
          <w:sz w:val="24"/>
        </w:rPr>
      </w:pPr>
      <w:bookmarkStart w:id="0" w:name="_dx_frag_StartFragment"/>
      <w:bookmarkEnd w:id="0"/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Личностные результаты</w:t>
      </w: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неприятие вредных привычек: курения, употребления алкоголя, наркотиков.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воспитание уважения к культуре, языкам, традициям и обычаям народов, проживающих в Российской Федерации.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–        признание </w:t>
      </w:r>
      <w:proofErr w:type="spellStart"/>
      <w:r>
        <w:rPr>
          <w:rFonts w:ascii="Times New Roman" w:hAnsi="Times New Roman"/>
          <w:color w:val="181818"/>
          <w:sz w:val="24"/>
          <w:shd w:val="clear" w:color="auto" w:fill="FFFFFF"/>
        </w:rPr>
        <w:t>неотчуждаемости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proofErr w:type="spellStart"/>
      <w:r>
        <w:rPr>
          <w:rFonts w:ascii="Times New Roman" w:hAnsi="Times New Roman"/>
          <w:color w:val="181818"/>
          <w:sz w:val="24"/>
          <w:shd w:val="clear" w:color="auto" w:fill="FFFFFF"/>
        </w:rPr>
        <w:t>интериоризация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 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эстетическое отношения к миру, готовность к эстетическому обустройству собственного быта.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ответственное отношение к созданию семьи на основе осознанного принятия ценностей семейной жизни;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–        положительный образ семьи, </w:t>
      </w:r>
      <w:proofErr w:type="spellStart"/>
      <w:r>
        <w:rPr>
          <w:rFonts w:ascii="Times New Roman" w:hAnsi="Times New Roman"/>
          <w:color w:val="181818"/>
          <w:sz w:val="24"/>
          <w:shd w:val="clear" w:color="auto" w:fill="FFFFFF"/>
        </w:rPr>
        <w:t>родительства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(отцовства и материнства), </w:t>
      </w:r>
      <w:proofErr w:type="spellStart"/>
      <w:r>
        <w:rPr>
          <w:rFonts w:ascii="Times New Roman" w:hAnsi="Times New Roman"/>
          <w:color w:val="181818"/>
          <w:sz w:val="24"/>
          <w:shd w:val="clear" w:color="auto" w:fill="FFFFFF"/>
        </w:rPr>
        <w:t>интериоризация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традиционных семейных ценностей.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уважение ко всем формам собственности, готовность к защите своей собственности,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осознанный выбор будущей профессии как путь и способ реализации собственных жизненных планов;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6443A" w:rsidRDefault="0036443A">
      <w:pPr>
        <w:spacing w:after="0"/>
        <w:rPr>
          <w:rFonts w:ascii="Times New Roman" w:hAnsi="Times New Roman"/>
          <w:color w:val="181818"/>
          <w:sz w:val="24"/>
        </w:rPr>
      </w:pP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proofErr w:type="spellStart"/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 xml:space="preserve"> результаты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 освоения основной образовательной программы представлены тремя группами универсальных учебных действий (УУД).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1.Регулятивные универсальные учебные действия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Ученик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самостоятельно определять цели, задавать параметры и критерии, по которым можно определить, что цель достигнута;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ставить и формулировать собственные задачи в образовательной деятельности и жизненных ситуациях;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оценивать ресурсы, в том числе время и другие нематериальные ресурсы, необходимые для достижения поставленной цели;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выбирать путь достижения цели, планировать решение поставленных задач, оптимизируя материальные и нематериальные затраты;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организовывать эффективный поиск ресурсов, необходимых для достижения поставленной цели;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сопоставлять полученный результат деятельности с поставленной заранее целью.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2. Познавательные универсальные учебные действия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Ученик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–        критически оценивать и интерпретировать информацию с разных </w:t>
      </w:r>
      <w:proofErr w:type="gramStart"/>
      <w:r>
        <w:rPr>
          <w:rFonts w:ascii="Times New Roman" w:hAnsi="Times New Roman"/>
          <w:color w:val="181818"/>
          <w:sz w:val="24"/>
          <w:shd w:val="clear" w:color="auto" w:fill="FFFFFF"/>
        </w:rPr>
        <w:t>позиций,  распознавать</w:t>
      </w:r>
      <w:proofErr w:type="gram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и фиксировать противоречия в информационных источниках;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–        выходить за рамки учебного предмета и осуществлять целенаправленный поиск возможностей </w:t>
      </w:r>
      <w:proofErr w:type="gramStart"/>
      <w:r>
        <w:rPr>
          <w:rFonts w:ascii="Times New Roman" w:hAnsi="Times New Roman"/>
          <w:color w:val="181818"/>
          <w:sz w:val="24"/>
          <w:shd w:val="clear" w:color="auto" w:fill="FFFFFF"/>
        </w:rPr>
        <w:t>для  широкого</w:t>
      </w:r>
      <w:proofErr w:type="gram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переноса средств и способов действия;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3.     Коммуникативные универсальные учебные действия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Ученик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координировать и выполнять работу в условиях реального, виртуального и комбинированного взаимодействия;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развернуто, логично и точно излагать свою точку зрения с использованием адекватных (устных и письменных) языковых средств;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–        распознавать </w:t>
      </w:r>
      <w:proofErr w:type="spellStart"/>
      <w:r>
        <w:rPr>
          <w:rFonts w:ascii="Times New Roman" w:hAnsi="Times New Roman"/>
          <w:color w:val="181818"/>
          <w:sz w:val="24"/>
          <w:shd w:val="clear" w:color="auto" w:fill="FFFFFF"/>
        </w:rPr>
        <w:t>конфликтогенные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6443A" w:rsidRDefault="0036443A">
      <w:pPr>
        <w:spacing w:after="0" w:line="242" w:lineRule="atLeast"/>
        <w:rPr>
          <w:rFonts w:ascii="Times New Roman" w:hAnsi="Times New Roman"/>
          <w:color w:val="181818"/>
          <w:sz w:val="24"/>
        </w:rPr>
      </w:pPr>
    </w:p>
    <w:p w:rsidR="0036443A" w:rsidRDefault="00DB1819">
      <w:pPr>
        <w:spacing w:after="0" w:line="242" w:lineRule="atLeast"/>
        <w:ind w:left="284"/>
        <w:rPr>
          <w:rFonts w:ascii="Times New Roman" w:hAnsi="Times New Roman"/>
          <w:b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Предметные результаты</w:t>
      </w:r>
    </w:p>
    <w:p w:rsidR="0036443A" w:rsidRDefault="00660FFF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научится: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Коммуникативные умения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Говорение, диалогическая речь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Кратко комментировать точку зрения другого человека;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проводить подготовленное интервью, проверяя и получая подтверждение какой-либо информации;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обмениваться информацией, проверять и подтверждать собранную фактическую информацию;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36443A" w:rsidRDefault="00660FFF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Бегло говорить на разнообразные темы, четко обозначая взаимосвязь идей;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без подготовки вести диалог/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полилог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в рамках ситуаций официального и неофициального общения;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аргументированно отвечать на ряд доводов собеседника.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научится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>: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Говорение, монологическая речь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Резюмировать прослушанный/прочитанный текст;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обобщать информацию на основе прочитанного/прослушанного текста;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формулировать вопрос или проблему, объясняя причины, высказывая предположения о возможных последствиях;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высказывать свою точку зрения по широкому спектру тем, поддерживая ее аргументами и пояснениями;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комментировать точку зрения собеседника, приводя аргументы за и против;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получит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Высказываться по широкому кругу вопросов, углубляясь в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подтемы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и заканчивая соответствующим выводом;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пояснять свою точку зрения по актуальному вопросу, указывая на плюсы и минусы различных позиций;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делать ясный, логично выстроенный доклад, выделяя важные элементы.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Аудирование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научится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>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Полно и точно воспринимать информацию в распространенных коммуникативных ситуациях;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обобщать прослушанную информацию и выявлять факты в соответствии с поставленной задачей/вопросом;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получит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Следить за ходом длинного доклада или сложной системы доказательств;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понимать разговорную речь в пределах литературной нормы, в том числе вне изученной тематики.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lastRenderedPageBreak/>
        <w:t>Чтение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научится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>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Читать и понимать несложные аутентичные тексты различных стилей и жанров и отвечать на ряд уточняющих вопросов;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 использовать изучающее чтение в целях полного понимания информации;</w:t>
      </w:r>
    </w:p>
    <w:p w:rsidR="0036443A" w:rsidRDefault="00DB1819">
      <w:pPr>
        <w:spacing w:after="0"/>
        <w:ind w:firstLine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 отбирать значимую информацию в тексте / ряде текстов.</w:t>
      </w:r>
    </w:p>
    <w:p w:rsidR="0036443A" w:rsidRDefault="00660FFF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получит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Детально понимать сложные тексты, включающие средства художественной выразительности;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определять временную и причинно-следственную взаимосвязь событий;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прогнозировать развитие/результат излагаемых фактов/событий;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определять замысел автора.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u w:val="single"/>
          <w:shd w:val="clear" w:color="auto" w:fill="FFFFFF"/>
        </w:rPr>
        <w:t>Письмо</w:t>
      </w:r>
    </w:p>
    <w:p w:rsidR="0036443A" w:rsidRDefault="00660FFF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научится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>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Писать краткий отзыв на фильм, книгу или пьесу;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делать выписки из иноязычного текста;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выражать письменно свое мнение по поводу фактической информации в рамках изученной тематики;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строить письменное высказывание на основе нескольких прочитанных и/или прослушанных текстов, передавая их содержание и делая выводы.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Описывать явления, события; излагать факты в письме делового характера; 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Языковые навыки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Фонетическая сторона речи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Адекватно произносить и различение на слух все звуки французского языка;</w:t>
      </w:r>
    </w:p>
    <w:p w:rsidR="0036443A" w:rsidRDefault="00D72A9B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 получит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соблюдать акцентно-мелодических особенности коммуникативных типов высказывания (повествовательное, вопросительное, повелительное, восклицательное, импликативное); правильно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члененить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предложения на смысловые</w:t>
      </w:r>
      <w:r>
        <w:rPr>
          <w:rFonts w:ascii="Times New Roman" w:hAnsi="Times New Roman"/>
          <w:i/>
          <w:color w:val="231F20"/>
          <w:sz w:val="24"/>
          <w:shd w:val="clear" w:color="auto" w:fill="FFFFFF"/>
        </w:rPr>
        <w:t> группы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.</w:t>
      </w:r>
    </w:p>
    <w:p w:rsidR="0036443A" w:rsidRDefault="00DB1819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Орфография и пунктуация</w:t>
      </w:r>
    </w:p>
    <w:p w:rsidR="0036443A" w:rsidRDefault="00D72A9B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Распознавать и изображать на письме диакритические знаки в изучаемых словах: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Соблюдать правила орфографии и пунктуации, не допуская ошибок, затрудняющих понимание.</w:t>
      </w:r>
    </w:p>
    <w:p w:rsidR="0036443A" w:rsidRDefault="0053112E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36443A" w:rsidRDefault="0036443A">
      <w:pPr>
        <w:spacing w:after="0"/>
        <w:rPr>
          <w:rFonts w:ascii="Times New Roman" w:hAnsi="Times New Roman"/>
          <w:b/>
          <w:i/>
          <w:color w:val="181818"/>
          <w:sz w:val="24"/>
          <w:shd w:val="clear" w:color="auto" w:fill="FFFFFF"/>
        </w:rPr>
      </w:pPr>
    </w:p>
    <w:p w:rsidR="0036443A" w:rsidRDefault="00DB1819">
      <w:pPr>
        <w:spacing w:after="0"/>
        <w:rPr>
          <w:rFonts w:ascii="Times New Roman" w:hAnsi="Times New Roman"/>
          <w:i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Лексическая сторона речи</w:t>
      </w:r>
    </w:p>
    <w:p w:rsidR="0036443A" w:rsidRDefault="0053112E">
      <w:pPr>
        <w:spacing w:after="0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Владеть навыками распознавания и употребления в речи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лексических единиц, обслуживающих ситуации в рамках тем  включенных в раздел «Предметное содержание речи», в том числе в ситуациях формального и неформального общения;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распознавать и употреблять в речи наиболее распространенные устойчивые словосочетания, оценочную лексику, реплики-клише ре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чевого этикета, характерные для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культуры страны изучаемого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языка;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–        владеть способами словообразования (аффиксация,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префиксация, словосложение, конверсия).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соблюдать лексическую и фразеологическую сочетаемость</w:t>
      </w:r>
      <w:r>
        <w:rPr>
          <w:rFonts w:ascii="Times New Roman" w:hAnsi="Times New Roman"/>
          <w:color w:val="231F20"/>
          <w:sz w:val="24"/>
          <w:shd w:val="clear" w:color="auto" w:fill="FFFFFF"/>
        </w:rPr>
        <w:br/>
        <w:t>слов;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использовать в речи синонимы, антонимы;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b/>
          <w:color w:val="231F20"/>
          <w:sz w:val="24"/>
          <w:shd w:val="clear" w:color="auto" w:fill="FFFFFF"/>
        </w:rPr>
        <w:t> </w:t>
      </w:r>
      <w:r>
        <w:rPr>
          <w:rFonts w:ascii="Times New Roman" w:hAnsi="Times New Roman"/>
          <w:color w:val="231F20"/>
          <w:sz w:val="24"/>
          <w:shd w:val="clear" w:color="auto" w:fill="FFFFFF"/>
        </w:rPr>
        <w:t>перефразировать предложения.</w:t>
      </w:r>
    </w:p>
    <w:p w:rsidR="0036443A" w:rsidRDefault="0053112E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получит возможность научиться: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узнавать и использовать в </w:t>
      </w:r>
      <w:proofErr w:type="gram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речи  семантически</w:t>
      </w:r>
      <w:proofErr w:type="gram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близкие, но не тождественные лексические единицы;</w:t>
      </w:r>
    </w:p>
    <w:p w:rsidR="0036443A" w:rsidRDefault="00DB1819">
      <w:pPr>
        <w:spacing w:after="0" w:line="242" w:lineRule="atLeast"/>
        <w:rPr>
          <w:rFonts w:ascii="Times New Roman" w:hAnsi="Times New Roman"/>
          <w:i/>
          <w:color w:val="231F20"/>
          <w:sz w:val="24"/>
          <w:shd w:val="clear" w:color="auto" w:fill="FFFFFF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 </w:t>
      </w:r>
      <w:r>
        <w:rPr>
          <w:rFonts w:ascii="Times New Roman" w:hAnsi="Times New Roman"/>
          <w:i/>
          <w:color w:val="231F20"/>
          <w:sz w:val="24"/>
          <w:shd w:val="clear" w:color="auto" w:fill="FFFFFF"/>
        </w:rPr>
        <w:t xml:space="preserve">узнавать и использовать в </w:t>
      </w:r>
      <w:proofErr w:type="gramStart"/>
      <w:r>
        <w:rPr>
          <w:rFonts w:ascii="Times New Roman" w:hAnsi="Times New Roman"/>
          <w:i/>
          <w:color w:val="231F20"/>
          <w:sz w:val="24"/>
          <w:shd w:val="clear" w:color="auto" w:fill="FFFFFF"/>
        </w:rPr>
        <w:t>речи  явление</w:t>
      </w:r>
      <w:proofErr w:type="gramEnd"/>
      <w:r>
        <w:rPr>
          <w:rFonts w:ascii="Times New Roman" w:hAnsi="Times New Roman"/>
          <w:i/>
          <w:color w:val="231F20"/>
          <w:sz w:val="24"/>
          <w:shd w:val="clear" w:color="auto" w:fill="FFFFFF"/>
        </w:rPr>
        <w:t xml:space="preserve"> многозначности лексических единиц;</w:t>
      </w:r>
    </w:p>
    <w:p w:rsidR="0036443A" w:rsidRDefault="0036443A">
      <w:pPr>
        <w:spacing w:after="0" w:line="242" w:lineRule="atLeast"/>
        <w:rPr>
          <w:rFonts w:ascii="Times New Roman" w:hAnsi="Times New Roman"/>
          <w:color w:val="181818"/>
          <w:sz w:val="24"/>
        </w:rPr>
      </w:pPr>
    </w:p>
    <w:p w:rsidR="0036443A" w:rsidRDefault="00DB1819">
      <w:pPr>
        <w:spacing w:after="0"/>
        <w:rPr>
          <w:rFonts w:ascii="Times New Roman" w:hAnsi="Times New Roman"/>
          <w:i/>
          <w:color w:val="181818"/>
          <w:sz w:val="24"/>
        </w:rPr>
      </w:pPr>
      <w:r>
        <w:rPr>
          <w:rFonts w:ascii="Times New Roman" w:hAnsi="Times New Roman"/>
          <w:b/>
          <w:i/>
          <w:color w:val="181818"/>
          <w:sz w:val="24"/>
          <w:shd w:val="clear" w:color="auto" w:fill="FFFFFF"/>
        </w:rPr>
        <w:t>Грамматическая сторона речи</w:t>
      </w:r>
    </w:p>
    <w:p w:rsidR="0036443A" w:rsidRDefault="0053112E">
      <w:pPr>
        <w:spacing w:after="0" w:line="242" w:lineRule="atLeast"/>
        <w:ind w:left="284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Ученик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 научится: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Определять части речи (имена существительные, артикли,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местоименные прилагательные, имена прилагательные, имена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числительные, глаголы, местоимения, наречия, предлоги, союзы, междометия) во французском языке;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в речи </w:t>
      </w: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простые предложения (повествовательные, вопросительные с прямым/обратным порядком слов, побудительные; двусоставные и односоставные; утвердительные и отрицательные; нейтральные и восклицательные; нераспространённые 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br/>
        <w:t>распространённые); предложения с выделительными оборотами;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 сложные предложения сложносочинённые и сложноподчинённые, с придаточными времени, причины, уступки, условия, цели, образа действия и места действия. Союзы, вводящие данные придаточные, в том числе новые (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tandis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depuis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jusqu’à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de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sorte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pour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quoique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и др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.), а также их синтаксические эквиваленты;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–         различать и использовать в </w:t>
      </w:r>
      <w:proofErr w:type="gramStart"/>
      <w:r>
        <w:rPr>
          <w:rFonts w:ascii="Times New Roman" w:hAnsi="Times New Roman"/>
          <w:color w:val="181818"/>
          <w:sz w:val="24"/>
          <w:shd w:val="clear" w:color="auto" w:fill="FFFFFF"/>
        </w:rPr>
        <w:t>речи  прямую</w:t>
      </w:r>
      <w:proofErr w:type="gram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и косвенную речью. Перевод прямой речи в косвенную (местоимения и частицы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,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si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,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,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qui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и др.);</w:t>
      </w:r>
    </w:p>
    <w:p w:rsidR="0036443A" w:rsidRPr="00DB1819" w:rsidRDefault="00DB1819">
      <w:pPr>
        <w:spacing w:after="0" w:line="242" w:lineRule="atLeast"/>
        <w:rPr>
          <w:rFonts w:ascii="Times New Roman" w:hAnsi="Times New Roman"/>
          <w:color w:val="181818"/>
          <w:sz w:val="24"/>
          <w:lang w:val="fr-FR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использовать в </w:t>
      </w:r>
      <w:proofErr w:type="gramStart"/>
      <w:r>
        <w:rPr>
          <w:rFonts w:ascii="Times New Roman" w:hAnsi="Times New Roman"/>
          <w:color w:val="181818"/>
          <w:sz w:val="24"/>
          <w:shd w:val="clear" w:color="auto" w:fill="FFFFFF"/>
        </w:rPr>
        <w:t>речи </w:t>
      </w: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глагольные</w:t>
      </w:r>
      <w:proofErr w:type="gramEnd"/>
      <w:r>
        <w:rPr>
          <w:rFonts w:ascii="Times New Roman" w:hAnsi="Times New Roman"/>
          <w:color w:val="181818"/>
          <w:sz w:val="24"/>
          <w:shd w:val="clear" w:color="auto" w:fill="FFFFFF"/>
        </w:rPr>
        <w:t xml:space="preserve"> формы изъявительного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наклонения (l '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Indicatif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):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présent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passé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composé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l’imparfait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plus-que-parfait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futur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simple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futur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dans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passé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> в активном и пассивном залогах. Формы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le futur immédiat, le futur antérieur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активном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залоге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.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Форма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le passé simple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наиболее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распространенных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глаголов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;</w:t>
      </w:r>
    </w:p>
    <w:p w:rsidR="0036443A" w:rsidRPr="00DB1819" w:rsidRDefault="00DB1819">
      <w:pPr>
        <w:spacing w:after="0" w:line="242" w:lineRule="atLeast"/>
        <w:rPr>
          <w:rFonts w:ascii="Times New Roman" w:hAnsi="Times New Roman"/>
          <w:color w:val="181818"/>
          <w:sz w:val="24"/>
          <w:lang w:val="fr-FR"/>
        </w:rPr>
      </w:pP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–       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употреблять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речи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неличные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формы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глагола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 xml:space="preserve">(participe présent 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 xml:space="preserve"> participe passé)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 xml:space="preserve">, 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деепричастие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(le gérondif);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употреблять в речи </w:t>
      </w:r>
      <w:proofErr w:type="spellStart"/>
      <w:r>
        <w:rPr>
          <w:rFonts w:ascii="Times New Roman" w:hAnsi="Times New Roman"/>
          <w:color w:val="181818"/>
          <w:sz w:val="24"/>
          <w:shd w:val="clear" w:color="auto" w:fill="FFFFFF"/>
        </w:rPr>
        <w:t>имёна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> существительные; артикли (определённый, неопределённый и частичный);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употреблять в речи личные местоимения в функции подлежащего, прямых и косвенных дополнений. Ударные и безударные формы местоимений. Предложения с двумя местоимениями-дополнениями при одном глаголе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Elle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lui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explique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;</w:t>
      </w:r>
      <w:proofErr w:type="gram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Il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lui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en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achète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)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употреблять в речи указательные, притяжательные и неопределенные прилагательные и местоимения. Относительные местоимения, в том числе их сложные формы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(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lequel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laquelle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…)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 функции союзных слов и их производные с предлогами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à и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de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>;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–       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использовать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речи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распространенные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предлоги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места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(autour de, au fond de, en face de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</w:t>
      </w:r>
      <w:proofErr w:type="spellEnd"/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.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);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времени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(il y a, depuis, pour, pendant, en, pour, jusqu’à, avant, après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</w:t>
      </w:r>
      <w:proofErr w:type="spellEnd"/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.);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направления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(à, de, en, par, pour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</w:t>
      </w:r>
      <w:proofErr w:type="spellEnd"/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.),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тестовые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средства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связи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(alors, cependant, pourtant, en effect, ensuite, aussi, ainsi, puis, enfin)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. 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Управление распространенных глаголов</w:t>
      </w:r>
    </w:p>
    <w:p w:rsidR="0036443A" w:rsidRDefault="00DB1819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lastRenderedPageBreak/>
        <w:t>–        использовать в речи глагольные формы сослагательного наклонения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Subjonctif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présent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le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Subjonctif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passé</w:t>
      </w:r>
      <w:proofErr w:type="spellEnd"/>
      <w:r>
        <w:rPr>
          <w:rFonts w:ascii="Times New Roman" w:hAnsi="Times New Roman"/>
          <w:color w:val="181818"/>
          <w:sz w:val="24"/>
          <w:shd w:val="clear" w:color="auto" w:fill="FFFFFF"/>
        </w:rPr>
        <w:t> в сложном предложении с дополнительным придаточным и некоторыми обстоятельственными придаточными (цели, уступки).</w:t>
      </w:r>
    </w:p>
    <w:p w:rsidR="0036443A" w:rsidRDefault="0053112E">
      <w:pPr>
        <w:spacing w:after="0" w:line="242" w:lineRule="atLeast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b/>
          <w:color w:val="181818"/>
          <w:sz w:val="24"/>
          <w:shd w:val="clear" w:color="auto" w:fill="FFFFFF"/>
        </w:rPr>
        <w:t xml:space="preserve">Ученик </w:t>
      </w:r>
      <w:r w:rsidR="00DB1819">
        <w:rPr>
          <w:rFonts w:ascii="Times New Roman" w:hAnsi="Times New Roman"/>
          <w:b/>
          <w:color w:val="181818"/>
          <w:sz w:val="24"/>
          <w:shd w:val="clear" w:color="auto" w:fill="FFFFFF"/>
        </w:rPr>
        <w:t>получит возможность научиться: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proofErr w:type="gram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 в</w:t>
      </w:r>
      <w:proofErr w:type="gram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речи эмфатические конструкции  „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С’est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….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qui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,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sont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……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qui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”);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в речи предложения с конструкциями;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использовать в речи эквиваленты выражения (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allant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au-dela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de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qch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);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использовать в речи отрицательные конструкции к разным членам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предлжения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;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 в речи инфинитивные обороты, вводимые глаголами суждения и речи (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croire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, 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dire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).</w:t>
      </w:r>
    </w:p>
    <w:p w:rsidR="0036443A" w:rsidRPr="00DB1819" w:rsidRDefault="00DB1819">
      <w:pPr>
        <w:spacing w:after="0"/>
        <w:jc w:val="both"/>
        <w:rPr>
          <w:rFonts w:ascii="Times New Roman" w:hAnsi="Times New Roman"/>
          <w:color w:val="181818"/>
          <w:sz w:val="24"/>
          <w:lang w:val="fr-FR"/>
        </w:rPr>
      </w:pP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–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использовать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в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речи</w:t>
      </w:r>
      <w:r w:rsidRPr="00DB1819">
        <w:rPr>
          <w:rFonts w:ascii="Times New Roman" w:hAnsi="Times New Roman"/>
          <w:color w:val="181818"/>
          <w:sz w:val="24"/>
          <w:shd w:val="clear" w:color="auto" w:fill="FFFFFF"/>
          <w:lang w:val="fr-FR"/>
        </w:rPr>
        <w:t>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конструкции</w:t>
      </w:r>
      <w:r w:rsidRPr="00DB1819">
        <w:rPr>
          <w:rFonts w:ascii="Times New Roman" w:hAnsi="Times New Roman"/>
          <w:i/>
          <w:color w:val="181818"/>
          <w:sz w:val="24"/>
          <w:shd w:val="clear" w:color="auto" w:fill="FFFFFF"/>
          <w:lang w:val="fr-FR"/>
        </w:rPr>
        <w:t> venir de faire qch, être en train de faire qch.</w:t>
      </w:r>
    </w:p>
    <w:p w:rsidR="0036443A" w:rsidRDefault="00DB1819">
      <w:pPr>
        <w:spacing w:after="0"/>
        <w:jc w:val="both"/>
        <w:rPr>
          <w:rFonts w:ascii="Times New Roman" w:hAnsi="Times New Roman"/>
          <w:color w:val="181818"/>
          <w:sz w:val="24"/>
        </w:rPr>
      </w:pPr>
      <w:r>
        <w:rPr>
          <w:rFonts w:ascii="Times New Roman" w:hAnsi="Times New Roman"/>
          <w:color w:val="181818"/>
          <w:sz w:val="24"/>
          <w:shd w:val="clear" w:color="auto" w:fill="FFFFFF"/>
        </w:rPr>
        <w:t>–     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использовать в </w:t>
      </w:r>
      <w:proofErr w:type="gram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речи</w:t>
      </w:r>
      <w:r>
        <w:rPr>
          <w:rFonts w:ascii="Times New Roman" w:hAnsi="Times New Roman"/>
          <w:color w:val="181818"/>
          <w:sz w:val="24"/>
          <w:shd w:val="clear" w:color="auto" w:fill="FFFFFF"/>
        </w:rPr>
        <w:t>  </w:t>
      </w:r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средства</w:t>
      </w:r>
      <w:proofErr w:type="gram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выражения модальности: модальные наречия (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évidemment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en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effet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>certes</w:t>
      </w:r>
      <w:proofErr w:type="spellEnd"/>
      <w:r>
        <w:rPr>
          <w:rFonts w:ascii="Times New Roman" w:hAnsi="Times New Roman"/>
          <w:i/>
          <w:color w:val="181818"/>
          <w:sz w:val="24"/>
          <w:shd w:val="clear" w:color="auto" w:fill="FFFFFF"/>
        </w:rPr>
        <w:t xml:space="preserve"> и др.)</w:t>
      </w:r>
    </w:p>
    <w:p w:rsidR="0036443A" w:rsidRDefault="0036443A">
      <w:pPr>
        <w:rPr>
          <w:rFonts w:ascii="Times New Roman" w:hAnsi="Times New Roman"/>
          <w:b/>
          <w:sz w:val="24"/>
        </w:rPr>
      </w:pPr>
    </w:p>
    <w:p w:rsidR="0036443A" w:rsidRDefault="00DB1819">
      <w:pPr>
        <w:spacing w:after="0"/>
        <w:ind w:left="40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учебного предмета.</w:t>
      </w:r>
    </w:p>
    <w:p w:rsidR="0036443A" w:rsidRDefault="0036443A">
      <w:pPr>
        <w:spacing w:after="0"/>
        <w:jc w:val="both"/>
        <w:rPr>
          <w:rFonts w:ascii="Times New Roman" w:hAnsi="Times New Roman"/>
          <w:sz w:val="24"/>
        </w:rPr>
      </w:pP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Коммуникативные умения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Говорение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Диалогическая речь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>
        <w:rPr>
          <w:rFonts w:ascii="Times New Roman" w:hAnsi="Times New Roman"/>
          <w:i/>
          <w:sz w:val="24"/>
        </w:rPr>
        <w:t>Диалог/</w:t>
      </w:r>
      <w:proofErr w:type="spellStart"/>
      <w:r>
        <w:rPr>
          <w:rFonts w:ascii="Times New Roman" w:hAnsi="Times New Roman"/>
          <w:i/>
          <w:sz w:val="24"/>
        </w:rPr>
        <w:t>полилог</w:t>
      </w:r>
      <w:proofErr w:type="spellEnd"/>
      <w:r>
        <w:rPr>
          <w:rFonts w:ascii="Times New Roman" w:hAnsi="Times New Roman"/>
          <w:i/>
          <w:sz w:val="24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36443A" w:rsidRDefault="00DB18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Монологическая речь</w:t>
      </w:r>
    </w:p>
    <w:p w:rsidR="0036443A" w:rsidRDefault="00DB1819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>
        <w:rPr>
          <w:rFonts w:ascii="Times New Roman" w:hAnsi="Times New Roman"/>
          <w:color w:val="000000"/>
          <w:sz w:val="24"/>
        </w:rPr>
        <w:t>рассказ, описание, характеристика</w:t>
      </w:r>
      <w:r>
        <w:rPr>
          <w:rFonts w:ascii="Times New Roman" w:hAnsi="Times New Roman"/>
          <w:sz w:val="24"/>
        </w:rPr>
        <w:t xml:space="preserve">, сообщение, объявление, презентация. </w:t>
      </w:r>
      <w:r>
        <w:rPr>
          <w:rFonts w:ascii="Times New Roman" w:hAnsi="Times New Roman"/>
          <w:i/>
          <w:sz w:val="24"/>
        </w:rPr>
        <w:t xml:space="preserve">Умение предоставлять фактическую информацию. 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Аудирование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>
        <w:rPr>
          <w:rFonts w:ascii="Times New Roman" w:hAnsi="Times New Roman"/>
          <w:i/>
          <w:sz w:val="24"/>
        </w:rPr>
        <w:t xml:space="preserve">Полное и точное </w:t>
      </w:r>
      <w:r>
        <w:rPr>
          <w:rFonts w:ascii="Times New Roman" w:hAnsi="Times New Roman"/>
          <w:i/>
          <w:sz w:val="24"/>
        </w:rPr>
        <w:lastRenderedPageBreak/>
        <w:t>восприятие информации в распространенных коммуникативных ситуациях. Обобщение прослушанной информации.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Чтение</w:t>
      </w:r>
    </w:p>
    <w:p w:rsidR="0036443A" w:rsidRDefault="00DB181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r>
        <w:rPr>
          <w:rFonts w:ascii="Times New Roman" w:hAnsi="Times New Roman"/>
          <w:i/>
          <w:sz w:val="24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Письмо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 </w:t>
      </w:r>
      <w:r>
        <w:rPr>
          <w:rFonts w:ascii="Times New Roman" w:hAnsi="Times New Roman"/>
          <w:i/>
          <w:sz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Языковые навыки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Орфография и пунктуация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36443A" w:rsidRDefault="00DB181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Фонетическая сторона речи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выражать модальные значения, чувства и эмоции с помощью интонации, в том числе интонации в вопросах с вопросительным словом и без вопросительного слова.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>
        <w:rPr>
          <w:rFonts w:ascii="Times New Roman" w:hAnsi="Times New Roman"/>
          <w:i/>
          <w:sz w:val="24"/>
        </w:rPr>
        <w:t>Произношение звуков французского языка без выраженного акцента.</w:t>
      </w:r>
    </w:p>
    <w:p w:rsidR="0036443A" w:rsidRDefault="00DB1819">
      <w:pPr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Грамматическая сторона речи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Продуктивное овладение грамматическими явлениями, которые ранее были усвоены рецептивно.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при чтении новых союзов, вводящих известные типы придаточных предложений (</w:t>
      </w:r>
      <w:proofErr w:type="spellStart"/>
      <w:proofErr w:type="gramStart"/>
      <w:r>
        <w:rPr>
          <w:rFonts w:ascii="Times New Roman" w:hAnsi="Times New Roman"/>
          <w:sz w:val="24"/>
        </w:rPr>
        <w:t>tandisque</w:t>
      </w:r>
      <w:proofErr w:type="spellEnd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comme</w:t>
      </w:r>
      <w:proofErr w:type="spellEnd"/>
      <w:proofErr w:type="gramEnd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puisque</w:t>
      </w:r>
      <w:proofErr w:type="spellEnd"/>
      <w:r>
        <w:rPr>
          <w:rFonts w:ascii="Times New Roman" w:hAnsi="Times New Roman"/>
          <w:sz w:val="24"/>
        </w:rPr>
        <w:t xml:space="preserve">, и др.), сложных форм относительных местоимений (1еquel, </w:t>
      </w:r>
      <w:proofErr w:type="spellStart"/>
      <w:r>
        <w:rPr>
          <w:rFonts w:ascii="Times New Roman" w:hAnsi="Times New Roman"/>
          <w:sz w:val="24"/>
        </w:rPr>
        <w:t>laquelle</w:t>
      </w:r>
      <w:proofErr w:type="spellEnd"/>
      <w:r>
        <w:rPr>
          <w:rFonts w:ascii="Times New Roman" w:hAnsi="Times New Roman"/>
          <w:sz w:val="24"/>
        </w:rPr>
        <w:t xml:space="preserve">...) и их производных с предлогами а и </w:t>
      </w:r>
      <w:proofErr w:type="spellStart"/>
      <w:r>
        <w:rPr>
          <w:rFonts w:ascii="Times New Roman" w:hAnsi="Times New Roman"/>
          <w:sz w:val="24"/>
        </w:rPr>
        <w:t>de</w:t>
      </w:r>
      <w:proofErr w:type="spellEnd"/>
      <w:r>
        <w:rPr>
          <w:rFonts w:ascii="Times New Roman" w:hAnsi="Times New Roman"/>
          <w:sz w:val="24"/>
        </w:rPr>
        <w:t>;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• употребления изученных временных форм изъявительного наклонения; формирование навыков согласования времен в плане настоящего и прошлого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совершенствование навыков распознавания и употребления в речи изученных неличных </w:t>
      </w:r>
    </w:p>
    <w:p w:rsidR="0036443A" w:rsidRDefault="00DB181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 глагола (</w:t>
      </w:r>
      <w:proofErr w:type="spellStart"/>
      <w:r>
        <w:rPr>
          <w:rFonts w:ascii="Times New Roman" w:hAnsi="Times New Roman"/>
          <w:sz w:val="24"/>
        </w:rPr>
        <w:t>infinitif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gerondif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participepresent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participepasse</w:t>
      </w:r>
      <w:proofErr w:type="spellEnd"/>
      <w:r>
        <w:rPr>
          <w:rFonts w:ascii="Times New Roman" w:hAnsi="Times New Roman"/>
          <w:sz w:val="24"/>
        </w:rPr>
        <w:t xml:space="preserve">); понимание при чтении значения глагольной формы </w:t>
      </w:r>
      <w:proofErr w:type="spellStart"/>
      <w:r>
        <w:rPr>
          <w:rFonts w:ascii="Times New Roman" w:hAnsi="Times New Roman"/>
          <w:sz w:val="24"/>
        </w:rPr>
        <w:t>passe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simple</w:t>
      </w:r>
      <w:proofErr w:type="spellEnd"/>
      <w:r>
        <w:rPr>
          <w:rFonts w:ascii="Times New Roman" w:hAnsi="Times New Roman"/>
          <w:sz w:val="24"/>
        </w:rPr>
        <w:t xml:space="preserve">; совершенствование навыков распознавания и употребления в речи активной и пассивной форм глагола повелительного, условного и сослагательного </w:t>
      </w:r>
      <w:proofErr w:type="spellStart"/>
      <w:r>
        <w:rPr>
          <w:rFonts w:ascii="Times New Roman" w:hAnsi="Times New Roman"/>
          <w:sz w:val="24"/>
        </w:rPr>
        <w:t>наклонений;выражение</w:t>
      </w:r>
      <w:proofErr w:type="spellEnd"/>
      <w:r>
        <w:rPr>
          <w:rFonts w:ascii="Times New Roman" w:hAnsi="Times New Roman"/>
          <w:sz w:val="24"/>
        </w:rPr>
        <w:t xml:space="preserve"> гипотезы, предположения при наличии реального и нереального условия (</w:t>
      </w:r>
      <w:proofErr w:type="spellStart"/>
      <w:r>
        <w:rPr>
          <w:rFonts w:ascii="Times New Roman" w:hAnsi="Times New Roman"/>
          <w:sz w:val="24"/>
        </w:rPr>
        <w:t>conditionnel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present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futur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simple</w:t>
      </w:r>
      <w:proofErr w:type="spellEnd"/>
      <w:r>
        <w:rPr>
          <w:rFonts w:ascii="Times New Roman" w:hAnsi="Times New Roman"/>
          <w:sz w:val="24"/>
        </w:rPr>
        <w:t xml:space="preserve"> в сложном предложении);знание наиболее частотных глаголов и безличных конструкций, требующих употребления </w:t>
      </w:r>
      <w:proofErr w:type="spellStart"/>
      <w:r>
        <w:rPr>
          <w:rFonts w:ascii="Times New Roman" w:hAnsi="Times New Roman"/>
          <w:sz w:val="24"/>
        </w:rPr>
        <w:t>subjonctif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regretter</w:t>
      </w:r>
      <w:proofErr w:type="spellEnd"/>
      <w:r>
        <w:rPr>
          <w:rFonts w:ascii="Times New Roman" w:hAnsi="Times New Roman"/>
          <w:sz w:val="24"/>
        </w:rPr>
        <w:t xml:space="preserve">,  </w:t>
      </w:r>
      <w:proofErr w:type="spellStart"/>
      <w:r>
        <w:rPr>
          <w:rFonts w:ascii="Times New Roman" w:hAnsi="Times New Roman"/>
          <w:sz w:val="24"/>
        </w:rPr>
        <w:t>craindre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souhaiter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ordonner</w:t>
      </w:r>
      <w:proofErr w:type="spellEnd"/>
      <w:r>
        <w:rPr>
          <w:rFonts w:ascii="Times New Roman" w:hAnsi="Times New Roman"/>
          <w:sz w:val="24"/>
        </w:rPr>
        <w:t xml:space="preserve">; </w:t>
      </w:r>
      <w:proofErr w:type="spellStart"/>
      <w:r>
        <w:rPr>
          <w:rFonts w:ascii="Times New Roman" w:hAnsi="Times New Roman"/>
          <w:sz w:val="24"/>
        </w:rPr>
        <w:t>ilestimportant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ilestdommage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ilestpossible</w:t>
      </w:r>
      <w:proofErr w:type="spellEnd"/>
      <w:r>
        <w:rPr>
          <w:rFonts w:ascii="Times New Roman" w:hAnsi="Times New Roman"/>
          <w:sz w:val="24"/>
        </w:rPr>
        <w:t xml:space="preserve">); навыки их дифференциации от «объективных» глаголов и конструкций; Употребление </w:t>
      </w:r>
      <w:proofErr w:type="spellStart"/>
      <w:r>
        <w:rPr>
          <w:rFonts w:ascii="Times New Roman" w:hAnsi="Times New Roman"/>
          <w:sz w:val="24"/>
        </w:rPr>
        <w:t>определеного</w:t>
      </w:r>
      <w:proofErr w:type="spellEnd"/>
      <w:r>
        <w:rPr>
          <w:rFonts w:ascii="Times New Roman" w:hAnsi="Times New Roman"/>
          <w:sz w:val="24"/>
        </w:rPr>
        <w:t>/неопределенного/частичного/нулевого артикля, в том числе с именами собственными; совершенствование навыков употребления указательных и притяжательных прилагательных, и местоимений, прямых и косвенных местоимений-дополнений, местоимений ел и у, неударных и безударных форм местоимений, неопределенных местоимений и прилагательных; систематизация представлений о функциональной значимости предлогов и наречий и совершенствование навыков их употребления.</w:t>
      </w:r>
    </w:p>
    <w:p w:rsidR="0036443A" w:rsidRDefault="00DB181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Лексическая сторона речи</w:t>
      </w:r>
    </w:p>
    <w:p w:rsidR="0036443A" w:rsidRDefault="00DB1819">
      <w:pPr>
        <w:pStyle w:val="a7"/>
        <w:spacing w:beforeAutospacing="0" w:after="0" w:line="276" w:lineRule="auto"/>
      </w:pPr>
      <w: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глаголов. Определение части речи по </w:t>
      </w:r>
      <w:r w:rsidR="00FA584A">
        <w:t>аффиксу. Распознавание</w:t>
      </w:r>
      <w:r>
        <w:t xml:space="preserve"> и употребление в речи различных средств связи для обеспечения целостности высказывания. Распознавание и использование в речи устойчивых выражений и фраз, включенных в раздел «Предметное содержание речи». </w:t>
      </w:r>
    </w:p>
    <w:p w:rsidR="0036443A" w:rsidRDefault="00DB1819">
      <w:pPr>
        <w:pStyle w:val="a7"/>
        <w:spacing w:beforeAutospacing="0" w:after="0" w:line="276" w:lineRule="auto"/>
        <w:jc w:val="center"/>
      </w:pPr>
      <w:r>
        <w:rPr>
          <w:b/>
          <w:sz w:val="28"/>
        </w:rPr>
        <w:t>Предметное содержание речи</w:t>
      </w:r>
    </w:p>
    <w:p w:rsidR="0036443A" w:rsidRDefault="00DB1819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класс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36443A">
        <w:tc>
          <w:tcPr>
            <w:tcW w:w="4361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темы</w:t>
            </w:r>
          </w:p>
        </w:tc>
        <w:tc>
          <w:tcPr>
            <w:tcW w:w="5210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Путешествия</w:t>
            </w:r>
          </w:p>
          <w:p w:rsidR="0036443A" w:rsidRDefault="003644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Географическое положение, климат, население, крупные города, достопримечательности. Праздники и знаменательные даты в России и странах изучаемого языка. Путешествие по своей стране и за рубежом, его планирование и организация, места и условия проживания туристов, осмотр достопримечательностей.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Культура и виды отдыха</w:t>
            </w: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Увлечения и интересы. Посещение театров и кинотеатров. Досуг молодёжи. Посещение кружков, спортивных секций, клубов по интересам, кино, театров, музеев; чтение; средства, массовой информации.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Каков ваш герой</w:t>
            </w: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Выдающиеся личности, повлиявшие на развитие культуры и науки России и стран изучаемого языка.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Франция и её герои. Страна изучаемого языка. Великие люди в мировой истории.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«По зову сердца…» </w:t>
            </w:r>
            <w:r>
              <w:rPr>
                <w:rFonts w:ascii="Times New Roman" w:hAnsi="Times New Roman"/>
                <w:sz w:val="24"/>
              </w:rPr>
              <w:lastRenderedPageBreak/>
              <w:t>(Благотворительность)</w:t>
            </w:r>
          </w:p>
          <w:p w:rsidR="0036443A" w:rsidRDefault="003644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Проблемы большого города. Бездомные. </w:t>
            </w:r>
            <w:r>
              <w:rPr>
                <w:rFonts w:ascii="Times New Roman" w:hAnsi="Times New Roman"/>
                <w:sz w:val="24"/>
              </w:rPr>
              <w:lastRenderedPageBreak/>
              <w:t>Урбанизация. Спасение людей. Декларация по правам человека.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Страны изучаемого языка. Франция и социальное неравенство. Отношение к иммигрантам</w:t>
            </w:r>
          </w:p>
        </w:tc>
      </w:tr>
      <w:tr w:rsidR="0036443A">
        <w:tc>
          <w:tcPr>
            <w:tcW w:w="4361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Это моя планета</w:t>
            </w:r>
          </w:p>
        </w:tc>
        <w:tc>
          <w:tcPr>
            <w:tcW w:w="521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Знаменитые природные заповедники России и мира. Природа и экологическая ситуация. Защита окружающей среды. Международные экологические организации. Озеро Байкал. Транспорт во Франции.</w:t>
            </w:r>
          </w:p>
        </w:tc>
      </w:tr>
    </w:tbl>
    <w:p w:rsidR="0036443A" w:rsidRDefault="00DB1819">
      <w:pPr>
        <w:spacing w:line="240" w:lineRule="auto"/>
        <w:ind w:left="40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 класс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36443A">
        <w:tc>
          <w:tcPr>
            <w:tcW w:w="4820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темы</w:t>
            </w:r>
          </w:p>
        </w:tc>
        <w:tc>
          <w:tcPr>
            <w:tcW w:w="4785" w:type="dxa"/>
          </w:tcPr>
          <w:p w:rsidR="0036443A" w:rsidRDefault="00DB181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Займёмся музыкой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рок-н-ролла. Французская песня. Мой любимый исполнитель. Современные исполнители Франции. Семейные праздники во Франции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можно назвать приключением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Места, которые привлекают туристов. Мое любимое место. В аэропорту. Экотуризм. Занятия на отдыхе. Памятка для туриста. Исследование космоса. Космические технологии в повседневной жизни. Популярные средства связи. Мобильный телефон. СМС. Интернет.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выбора профессии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Современные профессии. Планы на будущее, проблемы выбора профессии. Образование и профессии.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Проблема выбора будущей сферы трудовой и профессиональной деятельности. Профессии, о которых мы мечтаем. Профессии, популярные во Франции. Моя будущая профессия. Во французском магазине.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её проблемы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Домашние обязанности. Покупки. Общение в семье и в школе. Семейные традиции. Общение с друзьями и знакомыми. Переписка с друзьями. Посещение врача. Здоровый образ жизни.</w:t>
            </w:r>
            <w:r>
              <w:t xml:space="preserve"> </w:t>
            </w:r>
            <w:r w:rsidR="00C9056E">
              <w:rPr>
                <w:rFonts w:ascii="Times New Roman" w:hAnsi="Times New Roman"/>
                <w:sz w:val="24"/>
              </w:rPr>
              <w:t xml:space="preserve">Скажи </w:t>
            </w:r>
            <w:r>
              <w:rPr>
                <w:rFonts w:ascii="Times New Roman" w:hAnsi="Times New Roman"/>
                <w:sz w:val="24"/>
              </w:rPr>
              <w:t>«Нет!» наркотикам. Современная французская семья. Права молодежи. Проблемы молодежи. Жизненные ценности. Здоровье и забота о нём. На приеме у врача.</w:t>
            </w:r>
          </w:p>
        </w:tc>
      </w:tr>
      <w:tr w:rsidR="0036443A">
        <w:tc>
          <w:tcPr>
            <w:tcW w:w="4820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Молодежь в современном обществе</w:t>
            </w:r>
          </w:p>
        </w:tc>
        <w:tc>
          <w:tcPr>
            <w:tcW w:w="4785" w:type="dxa"/>
          </w:tcPr>
          <w:p w:rsidR="0036443A" w:rsidRDefault="00DB181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Увлечения и интересы. Связь с предыдущими поколениями. Образовательные поездки.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Мир глазами молодежи. Молодежь в современном обществе. Повседневная жизнь в семье. Межличностные отношения с друзьями и родственниками. Магазины во Франции. Мода для всех.</w:t>
            </w:r>
          </w:p>
        </w:tc>
      </w:tr>
    </w:tbl>
    <w:p w:rsidR="0036443A" w:rsidRDefault="0036443A">
      <w:pPr>
        <w:pStyle w:val="a7"/>
        <w:spacing w:beforeAutospacing="0" w:after="0" w:line="276" w:lineRule="auto"/>
      </w:pPr>
    </w:p>
    <w:p w:rsidR="0036443A" w:rsidRDefault="0036443A">
      <w:pPr>
        <w:pStyle w:val="a7"/>
        <w:spacing w:beforeAutospacing="0" w:after="0" w:line="276" w:lineRule="auto"/>
      </w:pPr>
    </w:p>
    <w:p w:rsidR="0036443A" w:rsidRDefault="0036443A">
      <w:pPr>
        <w:spacing w:after="0"/>
        <w:jc w:val="center"/>
        <w:rPr>
          <w:rFonts w:ascii="Times New Roman" w:hAnsi="Times New Roman"/>
          <w:b/>
        </w:rPr>
      </w:pPr>
    </w:p>
    <w:p w:rsidR="0036443A" w:rsidRDefault="00DB181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36443A" w:rsidRDefault="0036443A">
      <w:pPr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«Путешествия»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  <w:p w:rsidR="0036443A" w:rsidRDefault="0036443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  <w:b/>
              </w:rPr>
            </w:pP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«Займёмся музыкой»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часа)</w:t>
            </w: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«Культура и виды отдыха»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«</w:t>
            </w:r>
            <w:r>
              <w:rPr>
                <w:rFonts w:ascii="Times New Roman" w:hAnsi="Times New Roman"/>
                <w:sz w:val="24"/>
              </w:rPr>
              <w:t>Что можно назвать приключением</w:t>
            </w:r>
            <w:r>
              <w:rPr>
                <w:rFonts w:ascii="Times New Roman" w:hAnsi="Times New Roman"/>
              </w:rPr>
              <w:t>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(17 часов)</w:t>
            </w:r>
          </w:p>
        </w:tc>
      </w:tr>
      <w:tr w:rsidR="0036443A">
        <w:trPr>
          <w:trHeight w:val="67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«Каков ваш герой»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«Проблемы выбора профессии».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часа)</w:t>
            </w:r>
          </w:p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  <w:b/>
              </w:rPr>
            </w:pPr>
          </w:p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 зову сердца…» (Благотворительность)</w:t>
            </w:r>
          </w:p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(20 часов)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«Повседневная жизнь и её проблемы».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час)</w:t>
            </w:r>
          </w:p>
          <w:p w:rsidR="0036443A" w:rsidRDefault="0036443A">
            <w:pPr>
              <w:jc w:val="center"/>
              <w:rPr>
                <w:rFonts w:ascii="Times New Roman" w:hAnsi="Times New Roman"/>
              </w:rPr>
            </w:pP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«Это моя планета»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(22 часа)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«Молодежь в современном обществе».</w:t>
            </w:r>
          </w:p>
          <w:p w:rsidR="0036443A" w:rsidRDefault="00DB18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(19 часов)</w:t>
            </w:r>
          </w:p>
        </w:tc>
      </w:tr>
      <w:tr w:rsidR="0036443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 часа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DB18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 часа</w:t>
            </w:r>
          </w:p>
        </w:tc>
      </w:tr>
      <w:tr w:rsidR="0036443A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43A" w:rsidRDefault="00680EE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Итого: 204 часа </w:t>
            </w:r>
          </w:p>
        </w:tc>
      </w:tr>
    </w:tbl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DB1819" w:rsidRDefault="00DB1819">
      <w:pPr>
        <w:jc w:val="both"/>
      </w:pPr>
    </w:p>
    <w:p w:rsidR="00DB1819" w:rsidRDefault="00DB1819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36443A">
      <w:pPr>
        <w:jc w:val="both"/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Рассмотрено                                                                 Согласовано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МО                                                         Заместитель директора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 иностранного языка                                    ___________________ М.В. Власова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МО 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>_</w:t>
      </w:r>
      <w:r w:rsidR="00580234">
        <w:rPr>
          <w:rFonts w:ascii="Times New Roman" w:hAnsi="Times New Roman"/>
          <w:sz w:val="24"/>
        </w:rPr>
        <w:t>____» ______________________2023</w:t>
      </w:r>
      <w:r>
        <w:rPr>
          <w:rFonts w:ascii="Times New Roman" w:hAnsi="Times New Roman"/>
          <w:sz w:val="24"/>
        </w:rPr>
        <w:t>г.</w:t>
      </w:r>
    </w:p>
    <w:p w:rsidR="0036443A" w:rsidRDefault="0058023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 /О.В. Власенкова</w:t>
      </w:r>
      <w:r w:rsidR="00DB1819">
        <w:rPr>
          <w:rFonts w:ascii="Times New Roman" w:hAnsi="Times New Roman"/>
          <w:sz w:val="24"/>
        </w:rPr>
        <w:t xml:space="preserve">/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                                                                                                                                                                     </w:t>
      </w:r>
    </w:p>
    <w:p w:rsidR="0036443A" w:rsidRDefault="00580234">
      <w:p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«_____» ___________ 2023</w:t>
      </w:r>
      <w:r w:rsidR="00DB1819">
        <w:rPr>
          <w:rFonts w:ascii="Times New Roman" w:hAnsi="Times New Roman"/>
          <w:sz w:val="24"/>
        </w:rPr>
        <w:t xml:space="preserve"> г. </w:t>
      </w:r>
    </w:p>
    <w:p w:rsidR="0036443A" w:rsidRDefault="0036443A"/>
    <w:p w:rsidR="0036443A" w:rsidRDefault="0036443A"/>
    <w:p w:rsidR="0036443A" w:rsidRDefault="0036443A"/>
    <w:p w:rsidR="0036443A" w:rsidRDefault="00DB181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 календарно-тематического планирования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36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Учебный предмет: французский язык</w:t>
      </w:r>
    </w:p>
    <w:p w:rsidR="0036443A" w:rsidRDefault="00DB18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в неделю по учебному плану: </w:t>
      </w:r>
      <w:r>
        <w:rPr>
          <w:rFonts w:ascii="Times New Roman" w:hAnsi="Times New Roman"/>
          <w:sz w:val="24"/>
          <w:u w:val="single"/>
        </w:rPr>
        <w:t>3</w:t>
      </w:r>
    </w:p>
    <w:p w:rsidR="0036443A" w:rsidRDefault="00DB1819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количество часов в году по плану: 102</w:t>
      </w:r>
    </w:p>
    <w:p w:rsidR="0036443A" w:rsidRDefault="0036443A">
      <w:pPr>
        <w:spacing w:after="0" w:line="36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(параллель классов): 10 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Шаченкова Елена Владимировна </w:t>
      </w: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8"/>
        </w:rPr>
      </w:pPr>
    </w:p>
    <w:p w:rsidR="0036443A" w:rsidRDefault="0036443A">
      <w:pPr>
        <w:rPr>
          <w:rFonts w:ascii="Times New Roman" w:hAnsi="Times New Roman"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36443A">
      <w:pPr>
        <w:rPr>
          <w:rFonts w:ascii="Times New Roman" w:hAnsi="Times New Roman"/>
          <w:b/>
          <w:sz w:val="28"/>
        </w:rPr>
      </w:pPr>
    </w:p>
    <w:p w:rsidR="0036443A" w:rsidRDefault="00DB1819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Календарно-тематическое планирование по французскому языку.</w:t>
      </w:r>
    </w:p>
    <w:p w:rsidR="0036443A" w:rsidRDefault="003644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820"/>
        <w:gridCol w:w="1843"/>
        <w:gridCol w:w="1843"/>
        <w:gridCol w:w="2012"/>
      </w:tblGrid>
      <w:tr w:rsidR="0036443A" w:rsidTr="00CA3F82">
        <w:trPr>
          <w:trHeight w:val="828"/>
        </w:trPr>
        <w:tc>
          <w:tcPr>
            <w:tcW w:w="680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п/п</w:t>
            </w:r>
          </w:p>
        </w:tc>
        <w:tc>
          <w:tcPr>
            <w:tcW w:w="4820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Тема учебного занятия по программе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планируемого проведения 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 фактического проведения</w:t>
            </w: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Использование  ЦОР</w:t>
            </w:r>
          </w:p>
        </w:tc>
      </w:tr>
      <w:tr w:rsidR="00DB1819" w:rsidTr="00CA3F82">
        <w:trPr>
          <w:trHeight w:val="40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Каникулы во Франции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https://resh.edu.ru/subject/lesson/4105/start/15214/</w:t>
            </w:r>
          </w:p>
        </w:tc>
      </w:tr>
      <w:tr w:rsidR="00DB1819" w:rsidTr="00CA3F82">
        <w:trPr>
          <w:trHeight w:val="3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rPr>
          <w:trHeight w:val="31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Рассказ о каникулах. Закрепление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Переписка с зарубежными сверстниками.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https://resh.edu.ru/subject/lesson/6407/start/15276/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Отдых французских школьников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Организация отдыха во Франции</w:t>
            </w:r>
            <w:r w:rsidR="00CA3F82">
              <w:t>(</w:t>
            </w:r>
            <w:r w:rsidR="00CA3F82">
              <w:rPr>
                <w:rFonts w:ascii="Times NR Cyr MT" w:hAnsi="Times NR Cyr MT"/>
                <w:i/>
                <w:sz w:val="24"/>
              </w:rPr>
              <w:t>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Обобщение лексики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https://resh.edu.ru/subject/lesson/4093/start/15696/</w:t>
            </w:r>
          </w:p>
        </w:tc>
      </w:tr>
      <w:tr w:rsidR="00DB1819" w:rsidRP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монологической речи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 Глагол. Времена изъявительного наклонения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Согласование времён глагола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Замки Луары.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Шамбор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RPr="00580234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1851B1" w:rsidRPr="00005AE8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текста</w:t>
            </w:r>
            <w:r w:rsidRPr="001851B1">
              <w:rPr>
                <w:rFonts w:ascii="Times New Roman" w:hAnsi="Times New Roman"/>
                <w:sz w:val="24"/>
                <w:szCs w:val="24"/>
                <w:lang w:val="fr-FR"/>
              </w:rPr>
              <w:t>. Jacques Faizant «En selle»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2012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Замки Луары. 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Шанонсо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Блуа</w:t>
            </w:r>
            <w:proofErr w:type="spellEnd"/>
            <w:r w:rsidR="00CA3F82" w:rsidRPr="0000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F82">
              <w:t>(</w:t>
            </w:r>
            <w:r w:rsidR="00CA3F82">
              <w:rPr>
                <w:rFonts w:ascii="Times NR Cyr MT" w:hAnsi="Times NR Cyr MT"/>
                <w:i/>
                <w:sz w:val="24"/>
              </w:rPr>
              <w:t>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Общественный транспорт во Франции.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Обобщающий урок по теме 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https://resh.edu.ru/subject/lesson/4174/start/79492/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Контрольная работа по теме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«Путешествие»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https://resh.edu.ru/subject/lesson/4126/start/75950/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Активизация ЛЕ по теме «В кафе».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Закрепление лексики по 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монологической речи по теме Посещение кинотеатра, музея.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Досуг во Франции и России в XXI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веке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диалогической речи по теме «Свободное время»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Обобщение лексики по теме «Культура и отдых»</w:t>
            </w:r>
            <w:r w:rsidR="00067AD0" w:rsidRPr="00067AD0">
              <w:rPr>
                <w:rFonts w:ascii="Times NR Cyr MT" w:hAnsi="Times NR Cyr MT"/>
                <w:i/>
                <w:sz w:val="24"/>
              </w:rPr>
              <w:t xml:space="preserve"> </w:t>
            </w:r>
            <w:r w:rsidR="00067AD0" w:rsidRPr="00067AD0">
              <w:rPr>
                <w:rFonts w:ascii="Times New Roman" w:hAnsi="Times New Roman"/>
                <w:i/>
                <w:sz w:val="24"/>
                <w:szCs w:val="24"/>
              </w:rPr>
              <w:t>Этикет красоты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https://resh.edu.ru/subject/lesson/5931/start/173026/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 Артикль.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Смысловое значение артикля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Случаи отсутствия артикля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работы с текстом художественного произведения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Sabatier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J’aime</w:t>
            </w:r>
            <w:proofErr w:type="spellEnd"/>
            <w:r w:rsidR="00E7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bien</w:t>
            </w:r>
            <w:proofErr w:type="spellEnd"/>
            <w:r w:rsidR="00E7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le</w:t>
            </w:r>
            <w:proofErr w:type="spellEnd"/>
            <w:r w:rsidR="00E750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ciné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» Развитие навыка анализа текста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https://resh.edu.ru/subject/lesson/5936/start/32301/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Музеи мира. Эрмитаж.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https://resh.edu.ru/subject/lesson/4668/start/15400/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Музеи мира. Музей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им.А.С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 Пушкина</w:t>
            </w:r>
            <w:r w:rsidR="00D46193">
              <w:rPr>
                <w:rFonts w:ascii="Times NR Cyr MT" w:hAnsi="Times NR Cyr MT"/>
                <w:i/>
                <w:sz w:val="24"/>
              </w:rPr>
              <w:t xml:space="preserve"> Заочное путешествие в Эрмитаж,</w:t>
            </w:r>
            <w:r w:rsidR="00D46193">
              <w:rPr>
                <w:rFonts w:ascii="Times NR Cyr MT" w:hAnsi="Times NR Cyr MT"/>
                <w:sz w:val="24"/>
              </w:rPr>
              <w:t xml:space="preserve"> </w:t>
            </w:r>
            <w:r w:rsidR="00D46193">
              <w:rPr>
                <w:rFonts w:ascii="Times NR Cyr MT" w:hAnsi="Times NR Cyr MT"/>
                <w:i/>
                <w:sz w:val="24"/>
              </w:rPr>
              <w:t xml:space="preserve">Музей </w:t>
            </w:r>
            <w:proofErr w:type="spellStart"/>
            <w:r w:rsidR="00D46193">
              <w:rPr>
                <w:rFonts w:ascii="Times NR Cyr MT" w:hAnsi="Times NR Cyr MT"/>
                <w:i/>
                <w:sz w:val="24"/>
              </w:rPr>
              <w:t>им.А.С</w:t>
            </w:r>
            <w:proofErr w:type="spellEnd"/>
            <w:r w:rsidR="00D46193">
              <w:rPr>
                <w:rFonts w:ascii="Times NR Cyr MT" w:hAnsi="Times NR Cyr MT"/>
                <w:i/>
                <w:sz w:val="24"/>
              </w:rPr>
              <w:t>. Пушкина 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 и РО по теме «В городе»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Систематизация ЛЕ по теме «Город»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rPr>
          <w:trHeight w:val="3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по теме «В городе»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Праздники во Франции.</w:t>
            </w:r>
            <w:r w:rsidR="007430D6">
              <w:rPr>
                <w:rFonts w:ascii="Times NR Cyr MT" w:hAnsi="Times NR Cyr MT"/>
                <w:i/>
                <w:sz w:val="24"/>
              </w:rPr>
              <w:t xml:space="preserve"> (духовно-нравственное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1819" w:rsidRDefault="00DB1819" w:rsidP="00D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Default="00DB1819" w:rsidP="00DB1819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 Праздники в России</w:t>
            </w:r>
            <w:r w:rsidR="007430D6">
              <w:rPr>
                <w:rFonts w:ascii="Times NR Cyr MT" w:hAnsi="Times NR Cyr MT"/>
                <w:i/>
                <w:sz w:val="24"/>
              </w:rPr>
              <w:t>(духовно-нравственное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Обобщающий урок по теме «Культура и отдых»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https://resh.edu.ru/subject/lesson/4667/start/15245/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работа по теме «Артикль»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https://resh.edu.ru/subject/lesson/6435/start/32536/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 теме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Мой герой.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Жизнь знаменитых людей. Употребление лексики по теме</w:t>
            </w:r>
            <w:r w:rsidR="003835FF" w:rsidRPr="003835FF">
              <w:rPr>
                <w:rFonts w:ascii="Times New Roman" w:hAnsi="Times New Roman"/>
                <w:i/>
                <w:sz w:val="24"/>
                <w:szCs w:val="24"/>
              </w:rPr>
              <w:t>(ценности научного познания)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Выдающиеся исторические персонажи Франции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Есть ли герои сегодня. Совершенствование навыка диалогической речи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https://resh.edu.ru/subject/lesson/5926/start/15338/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Кого можно считать героем. Совершенствование навыка монологического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высказывания</w:t>
            </w:r>
            <w:r w:rsidR="003835FF">
              <w:rPr>
                <w:rFonts w:ascii="Times New Roman" w:hAnsi="Times New Roman"/>
                <w:i/>
              </w:rPr>
              <w:t>(патриотическое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Наполеон Бонапарт. Совершенствование навыка чтения с полным пониманием прочитанного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https://resh.edu.ru/subject/lesson/4710/start/173119/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Работа над фонетикой по стихам Жака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Превера</w:t>
            </w:r>
            <w:proofErr w:type="spellEnd"/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Работа с текстом художественного произведения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Местоимение в роли дополнения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Место дополнения в предложении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https://resh.edu.ru/subject/lesson/4709/start/76573/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Дополнение в повелительном предложении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Развитие навыка поискового чтения. «Жанна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д`Арк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Персонажи легенд. Чтение с извлечением необходимой информации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Национальные герои. Развитие навыка монологического высказывания</w:t>
            </w:r>
            <w:r w:rsidR="004640FB">
              <w:rPr>
                <w:rFonts w:ascii="Times New Roman" w:hAnsi="Times New Roman"/>
                <w:i/>
              </w:rPr>
              <w:t>(патриотическое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В. Гюго.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Гаврош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 Классики французской литературы.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Герои сегодняшнего дня. Закрепление ЛЕ по теме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https://resh.edu.ru/subject/lesson/5935/start/174584/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 по теме «Герои наших дней»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Газеты и журналы во Франции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https://resh.edu.ru/subject/lesson/5933/start/76725/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Обобщающий урок по теме «Мой герой»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Введение лексики по теме Благотворительность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 лексики по теме Благотворительность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Благотворительные организации во Франции. Развитие монологической речи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Проблемы молодёжи в современном мире. </w:t>
            </w:r>
            <w:r w:rsidR="00AF6464">
              <w:rPr>
                <w:rFonts w:ascii="Times NR Cyr MT" w:hAnsi="Times NR Cyr MT"/>
                <w:i/>
                <w:sz w:val="24"/>
              </w:rPr>
              <w:t>(Гражданское воспитание)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Развитие навыка диалогической речи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Проблемы эмигрантов во Франции</w:t>
            </w:r>
            <w:r w:rsidR="00AF6464">
              <w:rPr>
                <w:rFonts w:ascii="Times NR Cyr MT" w:hAnsi="Times NR Cyr MT"/>
                <w:i/>
                <w:sz w:val="24"/>
              </w:rPr>
              <w:t>(Гражданское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/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Закрепление лексики по теме Благотворительность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Imparfait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 Прошедшее незаконченное время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C8538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Imparfait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Conditionnel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 Условное наклонение.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 xml:space="preserve">Употребление </w:t>
            </w:r>
            <w:proofErr w:type="spellStart"/>
            <w:r w:rsidRPr="001851B1">
              <w:rPr>
                <w:rFonts w:ascii="Times New Roman" w:hAnsi="Times New Roman"/>
                <w:sz w:val="24"/>
                <w:szCs w:val="24"/>
              </w:rPr>
              <w:t>Conditionnel</w:t>
            </w:r>
            <w:proofErr w:type="spellEnd"/>
            <w:r w:rsidRPr="001851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Страны МАГРИБ. Введение страноведческого материала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Современные средства связи. Введение ЛЕ по теме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72.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Употребление лексики по теме Современные средства связи.</w:t>
            </w:r>
            <w:r w:rsidR="009A5FAF" w:rsidRPr="009A5FAF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="009A5FAF" w:rsidRPr="009A5FAF">
              <w:rPr>
                <w:rFonts w:ascii="Times New Roman" w:hAnsi="Times New Roman"/>
                <w:i/>
                <w:sz w:val="24"/>
                <w:szCs w:val="24"/>
              </w:rPr>
              <w:t>(Ценности научного познания)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Закрепление лексики по теме Современные средства связи.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1851B1" w:rsidRPr="0000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r w:rsidR="001851B1" w:rsidRPr="00005A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материала. Подготовка к контрольной</w:t>
            </w:r>
            <w:r w:rsidR="001851B1" w:rsidRPr="001851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51B1">
              <w:rPr>
                <w:rFonts w:ascii="Times New Roman" w:hAnsi="Times New Roman"/>
                <w:sz w:val="24"/>
                <w:szCs w:val="24"/>
              </w:rPr>
              <w:t>работе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Контрольная работа по теме «Прошедшее время»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Это моя планета. Активизация лексики.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Введение лексики по теме «Защита окружающей среды»</w:t>
            </w:r>
            <w:r w:rsidR="00400D09">
              <w:rPr>
                <w:i/>
              </w:rPr>
              <w:t xml:space="preserve"> Загрязнение бытовое и экологическое (экологическое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лексики по теме «Защита окружающей среды»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Обобщение лексики по теме «Защита окружающей среды»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Развитие монологической и диалогической речи по теме «Организации по защите окружающей среды»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Национальные парки и заповедники Франции и России</w:t>
            </w:r>
            <w:r w:rsidR="00373C75">
              <w:rPr>
                <w:i/>
              </w:rPr>
              <w:t>(экологическое воспитание)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Относительные</w:t>
            </w:r>
            <w:r w:rsidR="001851B1">
              <w:rPr>
                <w:szCs w:val="24"/>
                <w:lang w:val="en-US"/>
              </w:rPr>
              <w:t xml:space="preserve"> </w:t>
            </w:r>
            <w:r w:rsidRPr="001851B1">
              <w:rPr>
                <w:szCs w:val="24"/>
              </w:rPr>
              <w:t>местоимения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относительных местоимений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RP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  <w:lang w:val="fr-FR"/>
              </w:rPr>
            </w:pPr>
            <w:r w:rsidRPr="001851B1">
              <w:rPr>
                <w:szCs w:val="24"/>
                <w:lang w:val="fr-FR"/>
              </w:rPr>
              <w:t xml:space="preserve">La mise en relief. </w:t>
            </w:r>
            <w:r w:rsidRPr="001851B1">
              <w:rPr>
                <w:szCs w:val="24"/>
              </w:rPr>
              <w:t>Выделительные</w:t>
            </w:r>
            <w:r w:rsidR="001851B1">
              <w:rPr>
                <w:szCs w:val="24"/>
                <w:lang w:val="en-US"/>
              </w:rPr>
              <w:t xml:space="preserve"> </w:t>
            </w:r>
            <w:r w:rsidRPr="001851B1">
              <w:rPr>
                <w:szCs w:val="24"/>
              </w:rPr>
              <w:t>обороты</w:t>
            </w:r>
          </w:p>
        </w:tc>
        <w:tc>
          <w:tcPr>
            <w:tcW w:w="1843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843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  <w:tc>
          <w:tcPr>
            <w:tcW w:w="2012" w:type="dxa"/>
          </w:tcPr>
          <w:p w:rsidR="00DB1819" w:rsidRP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выделительных оборотов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proofErr w:type="spellStart"/>
            <w:r w:rsidRPr="001851B1">
              <w:rPr>
                <w:szCs w:val="24"/>
              </w:rPr>
              <w:t>Les</w:t>
            </w:r>
            <w:proofErr w:type="spellEnd"/>
            <w:r w:rsidRPr="001851B1">
              <w:rPr>
                <w:szCs w:val="24"/>
              </w:rPr>
              <w:t xml:space="preserve"> </w:t>
            </w:r>
            <w:proofErr w:type="spellStart"/>
            <w:r w:rsidRPr="001851B1">
              <w:rPr>
                <w:szCs w:val="24"/>
              </w:rPr>
              <w:t>conjonctions</w:t>
            </w:r>
            <w:proofErr w:type="spellEnd"/>
            <w:r w:rsidRPr="001851B1">
              <w:rPr>
                <w:szCs w:val="24"/>
              </w:rPr>
              <w:t>. Союзы.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Употребление союзов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Современные средства транспорта. Активизация лексики по теме.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005AE8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https://resh.edu.ru/subject/lesson/6331/start/174928</w:t>
            </w: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Транспорт во Франции и России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Обобщение изученного материала. Подготовка к контрольной работе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BC66B4" w:rsidP="00DB1819">
            <w:pPr>
              <w:pStyle w:val="a7"/>
              <w:rPr>
                <w:szCs w:val="24"/>
              </w:rPr>
            </w:pPr>
            <w:r>
              <w:rPr>
                <w:szCs w:val="24"/>
              </w:rPr>
              <w:t>Промежуточная аттестация:</w:t>
            </w:r>
            <w:r w:rsidR="00DB1819" w:rsidRPr="001851B1">
              <w:rPr>
                <w:szCs w:val="24"/>
              </w:rPr>
              <w:t xml:space="preserve"> конт</w:t>
            </w:r>
            <w:r>
              <w:rPr>
                <w:szCs w:val="24"/>
              </w:rPr>
              <w:t>рольная работа.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Анализ контрольной работы.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лексики по теме Путешествие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Согласование времен глагола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Артикль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lastRenderedPageBreak/>
              <w:t>97.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 xml:space="preserve">Повторение лексики по теме Культура и отдых 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Национальные герои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Прошедшее незаконченное время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4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по теме Условное наклонение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Повторение лексики по теме Современные средства связи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DB1819" w:rsidTr="00CA3F82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819" w:rsidRPr="001851B1" w:rsidRDefault="00DB1819" w:rsidP="00DB18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1B1"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482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B1819" w:rsidRPr="001851B1" w:rsidRDefault="00DB1819" w:rsidP="00DB1819">
            <w:pPr>
              <w:pStyle w:val="a7"/>
              <w:rPr>
                <w:szCs w:val="24"/>
              </w:rPr>
            </w:pPr>
            <w:r w:rsidRPr="001851B1">
              <w:rPr>
                <w:szCs w:val="24"/>
              </w:rPr>
              <w:t>Итоговый урок за 10 класс</w:t>
            </w: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012" w:type="dxa"/>
          </w:tcPr>
          <w:p w:rsidR="00DB1819" w:rsidRDefault="00DB1819" w:rsidP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>
        <w:rPr>
          <w:rFonts w:ascii="Times New Roman" w:hAnsi="Times New Roman"/>
          <w:sz w:val="24"/>
        </w:rPr>
        <w:t>Практическая часть программы:</w:t>
      </w:r>
    </w:p>
    <w:tbl>
      <w:tblPr>
        <w:tblStyle w:val="ae"/>
        <w:tblW w:w="9952" w:type="dxa"/>
        <w:tblInd w:w="-459" w:type="dxa"/>
        <w:tblLook w:val="04A0" w:firstRow="1" w:lastRow="0" w:firstColumn="1" w:lastColumn="0" w:noHBand="0" w:noVBand="1"/>
      </w:tblPr>
      <w:tblGrid>
        <w:gridCol w:w="9952"/>
      </w:tblGrid>
      <w:tr w:rsidR="0036443A">
        <w:tc>
          <w:tcPr>
            <w:tcW w:w="9952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</w:tr>
      <w:tr w:rsidR="0036443A">
        <w:trPr>
          <w:trHeight w:val="70"/>
        </w:trPr>
        <w:tc>
          <w:tcPr>
            <w:tcW w:w="9952" w:type="dxa"/>
          </w:tcPr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1.КР по теме «Путешествие»</w:t>
            </w:r>
          </w:p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2.КР по теме Артикль</w:t>
            </w:r>
          </w:p>
          <w:p w:rsidR="0036443A" w:rsidRDefault="00DB181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3.КР по теме «Прошедшее время»</w:t>
            </w:r>
          </w:p>
          <w:p w:rsidR="00BC66B4" w:rsidRDefault="00BC66B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BC66B4">
              <w:rPr>
                <w:rFonts w:ascii="Times New Roman" w:hAnsi="Times New Roman"/>
                <w:sz w:val="24"/>
              </w:rPr>
              <w:t>Промежуточная аттестация: контрольная работа.</w:t>
            </w:r>
          </w:p>
        </w:tc>
      </w:tr>
    </w:tbl>
    <w:p w:rsidR="0036443A" w:rsidRDefault="0036443A"/>
    <w:p w:rsidR="0036443A" w:rsidRDefault="0036443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B1819" w:rsidRDefault="00DB1819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680EEA" w:rsidRDefault="00680EEA" w:rsidP="00DB1819"/>
    <w:p w:rsidR="00DB1819" w:rsidRDefault="00DB1819" w:rsidP="00DB1819"/>
    <w:p w:rsidR="0036443A" w:rsidRDefault="00DB1819" w:rsidP="00680EE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</w:t>
      </w:r>
      <w:r w:rsidR="00680EEA">
        <w:rPr>
          <w:rFonts w:ascii="Times New Roman" w:hAnsi="Times New Roman"/>
          <w:b/>
          <w:sz w:val="28"/>
        </w:rPr>
        <w:t xml:space="preserve"> </w:t>
      </w:r>
    </w:p>
    <w:p w:rsidR="0036443A" w:rsidRDefault="0036443A">
      <w:pPr>
        <w:jc w:val="center"/>
        <w:rPr>
          <w:rFonts w:ascii="Times New Roman" w:hAnsi="Times New Roman"/>
          <w:b/>
          <w:sz w:val="28"/>
        </w:rPr>
      </w:pPr>
    </w:p>
    <w:p w:rsidR="0036443A" w:rsidRDefault="0036443A">
      <w:pPr>
        <w:jc w:val="center"/>
        <w:rPr>
          <w:rFonts w:ascii="Times New Roman" w:hAnsi="Times New Roman"/>
          <w:b/>
          <w:sz w:val="28"/>
        </w:rPr>
      </w:pPr>
    </w:p>
    <w:p w:rsidR="0036443A" w:rsidRDefault="0036443A">
      <w:pPr>
        <w:jc w:val="center"/>
        <w:rPr>
          <w:rFonts w:ascii="Times New Roman" w:hAnsi="Times New Roman"/>
          <w:b/>
          <w:sz w:val="28"/>
        </w:rPr>
      </w:pP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Рассмотрено                                                                 Согласовано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заседании МО                                                         Заместитель директора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учителей иностранного языка                                    ___________________ М.В. Власова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МО                                                   </w:t>
      </w:r>
      <w:proofErr w:type="gramStart"/>
      <w:r>
        <w:rPr>
          <w:rFonts w:ascii="Times New Roman" w:hAnsi="Times New Roman"/>
          <w:sz w:val="24"/>
        </w:rPr>
        <w:t xml:space="preserve">   «</w:t>
      </w:r>
      <w:proofErr w:type="gramEnd"/>
      <w:r>
        <w:rPr>
          <w:rFonts w:ascii="Times New Roman" w:hAnsi="Times New Roman"/>
          <w:sz w:val="24"/>
        </w:rPr>
        <w:t>_</w:t>
      </w:r>
      <w:r w:rsidR="00B93266">
        <w:rPr>
          <w:rFonts w:ascii="Times New Roman" w:hAnsi="Times New Roman"/>
          <w:sz w:val="24"/>
        </w:rPr>
        <w:t>____» ______________________2023</w:t>
      </w:r>
      <w:r>
        <w:rPr>
          <w:rFonts w:ascii="Times New Roman" w:hAnsi="Times New Roman"/>
          <w:sz w:val="24"/>
        </w:rPr>
        <w:t>г.</w:t>
      </w:r>
    </w:p>
    <w:p w:rsidR="0036443A" w:rsidRDefault="00B93266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____________ /О.В. Власенкова</w:t>
      </w:r>
      <w:bookmarkStart w:id="1" w:name="_GoBack"/>
      <w:bookmarkEnd w:id="1"/>
      <w:r w:rsidR="00DB1819">
        <w:rPr>
          <w:rFonts w:ascii="Times New Roman" w:hAnsi="Times New Roman"/>
          <w:sz w:val="24"/>
        </w:rPr>
        <w:t xml:space="preserve">/                                        </w:t>
      </w:r>
    </w:p>
    <w:p w:rsidR="0036443A" w:rsidRDefault="00DB1819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 ___                                                                                                                                                                     </w:t>
      </w:r>
    </w:p>
    <w:p w:rsidR="0036443A" w:rsidRDefault="00B93266">
      <w:pPr>
        <w:spacing w:after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</w:t>
      </w:r>
      <w:proofErr w:type="gramEnd"/>
      <w:r>
        <w:rPr>
          <w:rFonts w:ascii="Times New Roman" w:hAnsi="Times New Roman"/>
          <w:sz w:val="24"/>
        </w:rPr>
        <w:t xml:space="preserve"> «_____» ___________ 2023</w:t>
      </w:r>
      <w:r w:rsidR="00DB1819">
        <w:rPr>
          <w:rFonts w:ascii="Times New Roman" w:hAnsi="Times New Roman"/>
          <w:sz w:val="24"/>
        </w:rPr>
        <w:t xml:space="preserve">г. </w:t>
      </w:r>
    </w:p>
    <w:p w:rsidR="0036443A" w:rsidRDefault="0036443A"/>
    <w:p w:rsidR="0036443A" w:rsidRDefault="0036443A"/>
    <w:p w:rsidR="0036443A" w:rsidRDefault="0036443A"/>
    <w:p w:rsidR="0036443A" w:rsidRDefault="0036443A"/>
    <w:p w:rsidR="0036443A" w:rsidRDefault="00DB181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Паспорт календарно-тематического планирования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Учебный предмет: французский язык</w:t>
      </w: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часов в неделю по учебному плану: 3 </w:t>
      </w: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Всего количество часов в году по плану: 102 часа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 (параллель классов): 11 </w:t>
      </w:r>
    </w:p>
    <w:p w:rsidR="0036443A" w:rsidRDefault="0036443A">
      <w:pPr>
        <w:spacing w:after="0" w:line="240" w:lineRule="auto"/>
        <w:rPr>
          <w:rFonts w:ascii="Times New Roman" w:hAnsi="Times New Roman"/>
          <w:sz w:val="24"/>
        </w:rPr>
      </w:pPr>
    </w:p>
    <w:p w:rsidR="0036443A" w:rsidRDefault="00DB1819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Учитель: Шаченкова Елена Владимировна </w:t>
      </w:r>
    </w:p>
    <w:p w:rsidR="0036443A" w:rsidRDefault="0036443A">
      <w:pPr>
        <w:jc w:val="center"/>
        <w:rPr>
          <w:rFonts w:ascii="Times New Roman" w:hAnsi="Times New Roman"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680EEA" w:rsidRDefault="00680EE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spacing w:after="0"/>
        <w:rPr>
          <w:rFonts w:ascii="Times New Roman" w:hAnsi="Times New Roman"/>
          <w:b/>
          <w:sz w:val="24"/>
        </w:rPr>
      </w:pPr>
    </w:p>
    <w:p w:rsidR="0036443A" w:rsidRDefault="00DB1819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Календарно-тематическое планирование по французскому языку</w:t>
      </w:r>
    </w:p>
    <w:p w:rsidR="0036443A" w:rsidRDefault="0036443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spacing w:after="0"/>
        <w:rPr>
          <w:rFonts w:ascii="Times New Roman" w:hAnsi="Times New Roman"/>
          <w:b/>
          <w:sz w:val="24"/>
        </w:rPr>
      </w:pPr>
    </w:p>
    <w:tbl>
      <w:tblPr>
        <w:tblW w:w="11198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1"/>
        <w:gridCol w:w="1843"/>
        <w:gridCol w:w="1843"/>
        <w:gridCol w:w="2012"/>
      </w:tblGrid>
      <w:tr w:rsidR="0036443A">
        <w:trPr>
          <w:trHeight w:val="828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№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п/п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Тема учебного занятия по программе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</w:t>
            </w:r>
          </w:p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планируемого проведения </w:t>
            </w:r>
          </w:p>
        </w:tc>
        <w:tc>
          <w:tcPr>
            <w:tcW w:w="1843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Дата фактического проведения</w:t>
            </w: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Использование  ЦОР</w:t>
            </w:r>
          </w:p>
        </w:tc>
      </w:tr>
      <w:tr w:rsidR="0036443A">
        <w:trPr>
          <w:trHeight w:val="404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91" w:type="dxa"/>
          </w:tcPr>
          <w:p w:rsidR="0036443A" w:rsidRDefault="00DB181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Мир музыки. Введение лексики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https://resh.edu.ru/subject/lesson/2415/start/</w:t>
            </w:r>
          </w:p>
        </w:tc>
      </w:tr>
      <w:tr w:rsidR="0036443A">
        <w:trPr>
          <w:trHeight w:val="353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91" w:type="dxa"/>
          </w:tcPr>
          <w:p w:rsidR="0036443A" w:rsidRDefault="00DB181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лексики по теме Мир музыки.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rPr>
          <w:trHeight w:val="317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91" w:type="dxa"/>
          </w:tcPr>
          <w:p w:rsidR="0036443A" w:rsidRDefault="00DB1819">
            <w:pPr>
              <w:shd w:val="clear" w:color="auto" w:fill="FFFFFF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Развитие монологической речи по теме Музыка «Битлз»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Музыкальные направления 70-х. Развитие диалогической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 80-х. Музыкальные 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Французская группа «</w:t>
            </w:r>
            <w:proofErr w:type="spellStart"/>
            <w:r>
              <w:rPr>
                <w:rFonts w:ascii="Times New Roman" w:hAnsi="Times New Roman"/>
                <w:sz w:val="24"/>
              </w:rPr>
              <w:t>Зебда</w:t>
            </w:r>
            <w:proofErr w:type="spellEnd"/>
            <w:r>
              <w:rPr>
                <w:rFonts w:ascii="Times New Roman" w:hAnsi="Times New Roman"/>
                <w:sz w:val="24"/>
              </w:rPr>
              <w:t>». Совершенствование навыка аудирования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Популярная музыка Франции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https://resh.edu.ru/subject/lesson/5930/start/172995/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Сложные относительные местоимения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Указательное местоимение, предшествующее относительному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Изъявительное и сослагательное наклонения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Многообразие музыкального мира. Работа с мини-текстами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Французская песня 60-х </w:t>
            </w:r>
            <w:proofErr w:type="spellStart"/>
            <w:r>
              <w:rPr>
                <w:rFonts w:ascii="Times New Roman" w:hAnsi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</w:rPr>
              <w:t>. Эдит Пиаф</w:t>
            </w:r>
          </w:p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Французская песня 70-х </w:t>
            </w:r>
            <w:proofErr w:type="spellStart"/>
            <w:r>
              <w:rPr>
                <w:rFonts w:ascii="Times New Roman" w:hAnsi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Ив </w:t>
            </w:r>
            <w:proofErr w:type="spellStart"/>
            <w:r>
              <w:rPr>
                <w:rFonts w:ascii="Times New Roman" w:hAnsi="Times New Roman"/>
                <w:sz w:val="24"/>
              </w:rPr>
              <w:t>Монтан</w:t>
            </w:r>
            <w:proofErr w:type="spellEnd"/>
          </w:p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(Эстетическое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Французская песня 80 – 90-х </w:t>
            </w:r>
            <w:proofErr w:type="spellStart"/>
            <w:r>
              <w:rPr>
                <w:rFonts w:ascii="Times New Roman" w:hAnsi="Times New Roman"/>
                <w:sz w:val="24"/>
              </w:rPr>
              <w:t>г.г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Д. </w:t>
            </w:r>
            <w:proofErr w:type="spellStart"/>
            <w:r>
              <w:rPr>
                <w:rFonts w:ascii="Times New Roman" w:hAnsi="Times New Roman"/>
                <w:sz w:val="24"/>
              </w:rPr>
              <w:t>Дассен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4"/>
              </w:rPr>
              <w:t>Каас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Эстетическое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Мир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https://resh.edu.ru/subject/lesson/4851/start/173906/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монологического высказывания по теме «Мой любимый певец»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Семейные праздники и традиции во Франции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Сходства и различия русских и французских праздников. Музыкальные карнавалы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https://resh.edu.ru/subject/lesson/5931/start/17302</w:t>
            </w:r>
            <w:r>
              <w:rPr>
                <w:rFonts w:ascii="Times New Roman" w:hAnsi="Times New Roman"/>
                <w:b/>
                <w:sz w:val="24"/>
              </w:rPr>
              <w:lastRenderedPageBreak/>
              <w:t>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на тему «Свободное время»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Мир музыки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«Культура и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можно назвать приключением. Развитие навыка диалогической речи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2"/>
              </w:rPr>
              <w:t>https://resh.edu.ru/subject/lesson/4157/start/76326/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«Сокровища подземного мира». Развитие навыка высказывания по прочитанному тексту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Развитие монологической речи по теме «Приключения»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Причастие настоящего времени.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причастий настоящего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Деепричастие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деепричастий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Безличные конструкции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https://resh.edu.ru/subject/lesson/5512/start/174397/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безличных конструкций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Приключения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rPr>
          <w:trHeight w:val="360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Космонавтика. Развитие навыка диалогической речи по теме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Наука среди нас (ценности научного познания)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Французские и российские космонавты</w:t>
            </w:r>
            <w:r>
              <w:rPr>
                <w:rFonts w:ascii="Arial" w:hAnsi="Arial"/>
                <w:b/>
                <w:color w:val="231F2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z w:val="24"/>
              </w:rPr>
              <w:t>(Патриотическое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монологической речи по теме «Моё приключение»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https://resh.edu.ru/subject/lesson/2783/start/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Приключения.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Профессии наших дней. Активизация ЛЕ по теме</w:t>
            </w:r>
          </w:p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Моя будущая профессия (гражданское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Такие разные профессии. Употребление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 моей мечты. Совершенствование навыка монологического высказывания</w:t>
            </w:r>
            <w:r>
              <w:rPr>
                <w:rFonts w:ascii="Times New Roman" w:hAnsi="Times New Roman"/>
                <w:i/>
                <w:sz w:val="24"/>
              </w:rPr>
              <w:t>.  Первые шаги при устройстве на работу (трудовое воспитание)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Профессии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«Профессии»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«Можно ли реализовать свою мечту» Совершенствование навыка диалогического высказывания.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Проблема выбора профессии во Франции. Чисто французские профессии. </w:t>
            </w:r>
            <w:r>
              <w:rPr>
                <w:rFonts w:ascii="Times New Roman" w:hAnsi="Times New Roman"/>
                <w:i/>
                <w:sz w:val="24"/>
              </w:rPr>
              <w:t>(Трудовое воспитание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https://resh.edu.ru/subject/lesson/4402/start/173625/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Инфинитив: различные функции инфинитива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инфинитива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43A" w:rsidRDefault="0036443A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Инфинитивное предложение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 w:rsidRPr="00580234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791" w:type="dxa"/>
          </w:tcPr>
          <w:p w:rsidR="0036443A" w:rsidRPr="00DB1819" w:rsidRDefault="00DB1819">
            <w:pPr>
              <w:pStyle w:val="1"/>
              <w:spacing w:line="240" w:lineRule="atLeast"/>
              <w:rPr>
                <w:i/>
                <w:sz w:val="24"/>
                <w:lang w:val="fr-FR"/>
              </w:rPr>
            </w:pPr>
            <w:r>
              <w:rPr>
                <w:rFonts w:ascii="Times New Roman" w:hAnsi="Times New Roman"/>
                <w:sz w:val="24"/>
              </w:rPr>
              <w:t>Пассивная</w:t>
            </w:r>
            <w:r w:rsidRPr="00DB1819">
              <w:rPr>
                <w:rFonts w:ascii="Times New Roman" w:hAnsi="Times New Roman"/>
                <w:sz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форма</w:t>
            </w:r>
            <w:r w:rsidRPr="00DB1819">
              <w:rPr>
                <w:rFonts w:ascii="Times New Roman" w:hAnsi="Times New Roman"/>
                <w:sz w:val="24"/>
                <w:lang w:val="fr-FR"/>
              </w:rPr>
              <w:t>.La forme passive</w:t>
            </w:r>
          </w:p>
        </w:tc>
        <w:tc>
          <w:tcPr>
            <w:tcW w:w="1843" w:type="dxa"/>
          </w:tcPr>
          <w:p w:rsidR="0036443A" w:rsidRPr="00DB1819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  <w:lang w:val="fr-FR"/>
              </w:rPr>
            </w:pPr>
          </w:p>
        </w:tc>
        <w:tc>
          <w:tcPr>
            <w:tcW w:w="1843" w:type="dxa"/>
          </w:tcPr>
          <w:p w:rsidR="0036443A" w:rsidRPr="00DB1819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  <w:tc>
          <w:tcPr>
            <w:tcW w:w="2012" w:type="dxa"/>
          </w:tcPr>
          <w:p w:rsidR="0036443A" w:rsidRPr="00DB1819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  <w:lang w:val="fr-FR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пассивной формы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Французские магазины. Активизация ЛЕ по теме.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Французские магазины. Употребление лексики по теме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Магазины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и её проблемы. Введение ЛЕ по теме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https://resh.edu.ru/subject/lesson/4850/start/288696/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ЛЕ по теме Повседневная жизнь и её проблемы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Повседневная жизнь и её проблемы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Школьные проблемы. Совершенствование навыка диалогической речи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Мои права и обязанности в школе (гражданское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Проблемы в семье. Развитие монологической речи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https://resh.edu.ru/subject/lesson/5929/start/76388/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молодёжи. Развитие диалогической речи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и забота о нём. Введение ЛЕ по теме.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Здоровье и забота о нём. Употребление лексики по теме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https://resh.edu.ru/subject/lesson/5934/start/291817/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63.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Осторожно, наркотики. Совершенствование навыка диалогической речи</w:t>
            </w:r>
            <w:r>
              <w:t xml:space="preserve"> </w:t>
            </w:r>
            <w:r>
              <w:rPr>
                <w:i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Физическое воспитание, формирование культуры здоровья и эмоционального благополучия)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64.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монологической речи по теме «Здоровье»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65.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Прямая речь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66.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Косвенная речь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Употребление прямой и косвенной речи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Согласование времён.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 времён в предложении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Жизненные ценности. Совершенствование навыка поискового чтения.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Внешний облик и внутренний мир (духовно-нравственное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навыка монологического высказывания по теме Здоровый образ жизни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https://resh.edu.ru/subject/lesson/4742/start/173687/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Обобщающий урок по теме Согласование времен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Контрольная работа по теме Согласование времён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контрольной работы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Современная французская семья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Декларация прав ребёнка. Права ребёнка во Франции.</w:t>
            </w:r>
            <w:r>
              <w:rPr>
                <w:rFonts w:ascii="Arial" w:hAnsi="Arial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(Гражданское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Закрепление лексики по теме Здоровье</w:t>
            </w:r>
            <w: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>Зависимость здоровья человека от окружающей среды (физическое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4791" w:type="dxa"/>
          </w:tcPr>
          <w:p w:rsidR="0036443A" w:rsidRDefault="00DB1819">
            <w:pPr>
              <w:pStyle w:val="1"/>
              <w:spacing w:line="240" w:lineRule="atLeast"/>
              <w:rPr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Проект «Здоровый образ жизни»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Введение ЛЕ по теме «Современный мир глазами молодёжи».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https://resh.edu.ru/subject/lesson/4896/start/173844/</w:t>
            </w:r>
          </w:p>
        </w:tc>
      </w:tr>
      <w:tr w:rsidR="0036443A">
        <w:trPr>
          <w:trHeight w:val="540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80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Употребление лексики по теме «Современный мир глазами молодёжи»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Развитие монологической речи по теме «Молодёжь в современном обществе»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Развитие диалогической речи по теме «Сложности подросткового периода»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https://resh.edu.ru/subject/lesson/4197/start/288665/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Употребление РО по теме «Отношения с родителями». </w:t>
            </w:r>
            <w:r>
              <w:rPr>
                <w:i/>
              </w:rPr>
              <w:t>(духовно-нравственное воспитание)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Закрепление лексики по теме </w:t>
            </w:r>
            <w:r>
              <w:lastRenderedPageBreak/>
              <w:t>«Современный мир глазами молодёжи»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Логическое выделение для указания причины, следствия, пояснения вывода, идеи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Употребление логического выделения для пояснения вывода, идеи; указания причины, следствия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Молодежная субкультура во Франции и России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https://resh.edu.ru/subject/lesson/4855/start/76450/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88. </w:t>
            </w:r>
          </w:p>
        </w:tc>
        <w:tc>
          <w:tcPr>
            <w:tcW w:w="4791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Обобщение лексики по теме «Магазины»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https://resh.edu.ru/subject/lesson/5914/start/175115/</w:t>
            </w: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Совершенствование диалогической речи по теме «В магазине»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Подготовка к итоговой контрольной работе. Обобщение изученного материала.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585A21">
            <w:pPr>
              <w:pStyle w:val="a7"/>
              <w:spacing w:beforeAutospacing="0" w:line="240" w:lineRule="atLeast"/>
            </w:pPr>
            <w:r w:rsidRPr="00585A21">
              <w:t>Промежуточная аттестация: контрольная работа.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Анализ итоговой контрольной работы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Местоимения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Причастие настоящего времени, деепричастие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лексики по теме «Профессии»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лексики по теме «Музыка»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Согласование времен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 xml:space="preserve">Повторение лексики по теме «Здоровье» 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8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фонетических правил и исключений французского языка.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rPr>
          <w:trHeight w:val="305"/>
        </w:trPr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Инфинитив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7"/>
              <w:spacing w:beforeAutospacing="0" w:line="240" w:lineRule="atLeast"/>
            </w:pPr>
            <w:r>
              <w:t>Повторение по теме Пассивная форма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6443A">
        <w:tc>
          <w:tcPr>
            <w:tcW w:w="709" w:type="dxa"/>
          </w:tcPr>
          <w:p w:rsidR="0036443A" w:rsidRDefault="00DB1819">
            <w:pPr>
              <w:pStyle w:val="1"/>
              <w:spacing w:line="24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102.</w:t>
            </w:r>
          </w:p>
        </w:tc>
        <w:tc>
          <w:tcPr>
            <w:tcW w:w="47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36443A" w:rsidRDefault="00DB1819">
            <w:pPr>
              <w:pStyle w:val="a8"/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урок за 11 класс</w:t>
            </w: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012" w:type="dxa"/>
          </w:tcPr>
          <w:p w:rsidR="0036443A" w:rsidRDefault="0036443A">
            <w:pPr>
              <w:pStyle w:val="1"/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36443A" w:rsidRDefault="0036443A">
      <w:pPr>
        <w:spacing w:line="240" w:lineRule="atLeast"/>
        <w:rPr>
          <w:rFonts w:ascii="Times New Roman" w:hAnsi="Times New Roman"/>
          <w:sz w:val="24"/>
        </w:rPr>
      </w:pPr>
    </w:p>
    <w:p w:rsidR="0036443A" w:rsidRDefault="00DB1819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Практическая часть программы:</w:t>
      </w:r>
    </w:p>
    <w:tbl>
      <w:tblPr>
        <w:tblStyle w:val="ae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36443A">
        <w:tc>
          <w:tcPr>
            <w:tcW w:w="10774" w:type="dxa"/>
          </w:tcPr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Контрольные работы</w:t>
            </w:r>
          </w:p>
        </w:tc>
      </w:tr>
      <w:tr w:rsidR="0036443A">
        <w:tc>
          <w:tcPr>
            <w:tcW w:w="10774" w:type="dxa"/>
          </w:tcPr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Контрольная работа по теме «Культура и отдых»</w:t>
            </w:r>
          </w:p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Контрольная работа по теме «Профессии»</w:t>
            </w:r>
          </w:p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 КР по теме Согласование времён</w:t>
            </w:r>
          </w:p>
          <w:p w:rsidR="0036443A" w:rsidRDefault="00DB1819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="00585A21" w:rsidRPr="00585A21">
              <w:rPr>
                <w:rFonts w:ascii="Times New Roman" w:hAnsi="Times New Roman"/>
                <w:sz w:val="24"/>
              </w:rPr>
              <w:t>Промежуточная аттестация: контрольная работа.</w:t>
            </w:r>
          </w:p>
        </w:tc>
      </w:tr>
    </w:tbl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jc w:val="center"/>
        <w:rPr>
          <w:rFonts w:ascii="Times New Roman" w:hAnsi="Times New Roman"/>
          <w:b/>
          <w:sz w:val="24"/>
        </w:rPr>
      </w:pPr>
    </w:p>
    <w:p w:rsidR="0036443A" w:rsidRDefault="0036443A">
      <w:pPr>
        <w:rPr>
          <w:rFonts w:ascii="Times New Roman" w:hAnsi="Times New Roman"/>
          <w:b/>
          <w:sz w:val="24"/>
        </w:rPr>
      </w:pPr>
    </w:p>
    <w:sectPr w:rsidR="0036443A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 NR Cyr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4DF4"/>
    <w:multiLevelType w:val="hybridMultilevel"/>
    <w:tmpl w:val="7E783D52"/>
    <w:lvl w:ilvl="0" w:tplc="596CFCC6">
      <w:start w:val="1"/>
      <w:numFmt w:val="bullet"/>
      <w:lvlText w:val=""/>
      <w:lvlJc w:val="left"/>
      <w:pPr>
        <w:ind w:left="765" w:hanging="360"/>
      </w:pPr>
      <w:rPr>
        <w:rFonts w:ascii="Symbol" w:hAnsi="Symbol"/>
        <w:color w:val="auto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" w15:restartNumberingAfterBreak="0">
    <w:nsid w:val="06047421"/>
    <w:multiLevelType w:val="hybridMultilevel"/>
    <w:tmpl w:val="37B6CA74"/>
    <w:lvl w:ilvl="0" w:tplc="15A8324A">
      <w:start w:val="20"/>
      <w:numFmt w:val="decimal"/>
      <w:lvlText w:val="(%1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36547"/>
    <w:multiLevelType w:val="multilevel"/>
    <w:tmpl w:val="937A13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" w15:restartNumberingAfterBreak="0">
    <w:nsid w:val="10584030"/>
    <w:multiLevelType w:val="hybridMultilevel"/>
    <w:tmpl w:val="6E7032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4" w15:restartNumberingAfterBreak="0">
    <w:nsid w:val="128074FE"/>
    <w:multiLevelType w:val="hybridMultilevel"/>
    <w:tmpl w:val="6E8A3D38"/>
    <w:lvl w:ilvl="0" w:tplc="1EFC311C">
      <w:start w:val="22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42207"/>
    <w:multiLevelType w:val="hybridMultilevel"/>
    <w:tmpl w:val="97307F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1A77F1"/>
    <w:multiLevelType w:val="hybridMultilevel"/>
    <w:tmpl w:val="D250C1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7" w15:restartNumberingAfterBreak="0">
    <w:nsid w:val="19B32A8D"/>
    <w:multiLevelType w:val="hybridMultilevel"/>
    <w:tmpl w:val="8A3C994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8" w15:restartNumberingAfterBreak="0">
    <w:nsid w:val="1A9B74E1"/>
    <w:multiLevelType w:val="multilevel"/>
    <w:tmpl w:val="03B0C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2359" w:hanging="1290"/>
      </w:pPr>
    </w:lvl>
    <w:lvl w:ilvl="2">
      <w:start w:val="5"/>
      <w:numFmt w:val="decimal"/>
      <w:isLgl/>
      <w:lvlText w:val="%1.%2.%3."/>
      <w:lvlJc w:val="left"/>
      <w:pPr>
        <w:ind w:left="2359" w:hanging="1290"/>
      </w:pPr>
    </w:lvl>
    <w:lvl w:ilvl="3">
      <w:start w:val="3"/>
      <w:numFmt w:val="decimal"/>
      <w:isLgl/>
      <w:lvlText w:val="%1.%2.%3.%4."/>
      <w:lvlJc w:val="left"/>
      <w:pPr>
        <w:ind w:left="2000" w:hanging="1290"/>
      </w:pPr>
    </w:lvl>
    <w:lvl w:ilvl="4">
      <w:start w:val="1"/>
      <w:numFmt w:val="decimal"/>
      <w:isLgl/>
      <w:lvlText w:val="%1.%2.%3.%4.%5."/>
      <w:lvlJc w:val="left"/>
      <w:pPr>
        <w:ind w:left="2359" w:hanging="129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9" w15:restartNumberingAfterBreak="0">
    <w:nsid w:val="20AB7E6D"/>
    <w:multiLevelType w:val="hybridMultilevel"/>
    <w:tmpl w:val="9502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9488D"/>
    <w:multiLevelType w:val="hybridMultilevel"/>
    <w:tmpl w:val="696C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3661F"/>
    <w:multiLevelType w:val="hybridMultilevel"/>
    <w:tmpl w:val="167A9A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2" w15:restartNumberingAfterBreak="0">
    <w:nsid w:val="2664106C"/>
    <w:multiLevelType w:val="hybridMultilevel"/>
    <w:tmpl w:val="8A149C4C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 w15:restartNumberingAfterBreak="0">
    <w:nsid w:val="31AC4FE5"/>
    <w:multiLevelType w:val="hybridMultilevel"/>
    <w:tmpl w:val="6AA82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C2D67"/>
    <w:multiLevelType w:val="hybridMultilevel"/>
    <w:tmpl w:val="4B8C9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48B0682"/>
    <w:multiLevelType w:val="hybridMultilevel"/>
    <w:tmpl w:val="A3F6C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4F266C1"/>
    <w:multiLevelType w:val="hybridMultilevel"/>
    <w:tmpl w:val="62F6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4F313CC"/>
    <w:multiLevelType w:val="hybridMultilevel"/>
    <w:tmpl w:val="DA34873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8" w15:restartNumberingAfterBreak="0">
    <w:nsid w:val="3CCA5052"/>
    <w:multiLevelType w:val="hybridMultilevel"/>
    <w:tmpl w:val="1C0C4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367978"/>
    <w:multiLevelType w:val="hybridMultilevel"/>
    <w:tmpl w:val="28D6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0BD477C"/>
    <w:multiLevelType w:val="hybridMultilevel"/>
    <w:tmpl w:val="9C3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30C57CF"/>
    <w:multiLevelType w:val="hybridMultilevel"/>
    <w:tmpl w:val="EA42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59A6675"/>
    <w:multiLevelType w:val="hybridMultilevel"/>
    <w:tmpl w:val="8C98378A"/>
    <w:lvl w:ilvl="0" w:tplc="4308E88C">
      <w:start w:val="22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24AD7"/>
    <w:multiLevelType w:val="hybridMultilevel"/>
    <w:tmpl w:val="421EF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7A11DF0"/>
    <w:multiLevelType w:val="hybridMultilevel"/>
    <w:tmpl w:val="CEC0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523D"/>
    <w:multiLevelType w:val="hybridMultilevel"/>
    <w:tmpl w:val="24D4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17F28E9"/>
    <w:multiLevelType w:val="hybridMultilevel"/>
    <w:tmpl w:val="731EAAF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7" w15:restartNumberingAfterBreak="0">
    <w:nsid w:val="5281569D"/>
    <w:multiLevelType w:val="hybridMultilevel"/>
    <w:tmpl w:val="972886D2"/>
    <w:lvl w:ilvl="0" w:tplc="C1FA18DC">
      <w:start w:val="13"/>
      <w:numFmt w:val="decimal"/>
      <w:lvlText w:val="%1"/>
      <w:lvlJc w:val="left"/>
      <w:pPr>
        <w:ind w:left="2130" w:hanging="360"/>
      </w:pPr>
    </w:lvl>
    <w:lvl w:ilvl="1" w:tplc="04190019">
      <w:start w:val="1"/>
      <w:numFmt w:val="lowerLetter"/>
      <w:lvlText w:val="%2."/>
      <w:lvlJc w:val="left"/>
      <w:pPr>
        <w:ind w:left="2850" w:hanging="360"/>
      </w:pPr>
    </w:lvl>
    <w:lvl w:ilvl="2" w:tplc="0419001B">
      <w:start w:val="1"/>
      <w:numFmt w:val="lowerRoman"/>
      <w:lvlText w:val="%3."/>
      <w:lvlJc w:val="right"/>
      <w:pPr>
        <w:ind w:left="3570" w:hanging="180"/>
      </w:pPr>
    </w:lvl>
    <w:lvl w:ilvl="3" w:tplc="0419000F">
      <w:start w:val="1"/>
      <w:numFmt w:val="decimal"/>
      <w:lvlText w:val="%4."/>
      <w:lvlJc w:val="left"/>
      <w:pPr>
        <w:ind w:left="4290" w:hanging="360"/>
      </w:pPr>
    </w:lvl>
    <w:lvl w:ilvl="4" w:tplc="04190019">
      <w:start w:val="1"/>
      <w:numFmt w:val="lowerLetter"/>
      <w:lvlText w:val="%5."/>
      <w:lvlJc w:val="left"/>
      <w:pPr>
        <w:ind w:left="5010" w:hanging="360"/>
      </w:pPr>
    </w:lvl>
    <w:lvl w:ilvl="5" w:tplc="0419001B">
      <w:start w:val="1"/>
      <w:numFmt w:val="lowerRoman"/>
      <w:lvlText w:val="%6."/>
      <w:lvlJc w:val="right"/>
      <w:pPr>
        <w:ind w:left="5730" w:hanging="180"/>
      </w:pPr>
    </w:lvl>
    <w:lvl w:ilvl="6" w:tplc="0419000F">
      <w:start w:val="1"/>
      <w:numFmt w:val="decimal"/>
      <w:lvlText w:val="%7."/>
      <w:lvlJc w:val="left"/>
      <w:pPr>
        <w:ind w:left="6450" w:hanging="360"/>
      </w:pPr>
    </w:lvl>
    <w:lvl w:ilvl="7" w:tplc="04190019">
      <w:start w:val="1"/>
      <w:numFmt w:val="lowerLetter"/>
      <w:lvlText w:val="%8."/>
      <w:lvlJc w:val="left"/>
      <w:pPr>
        <w:ind w:left="7170" w:hanging="360"/>
      </w:pPr>
    </w:lvl>
    <w:lvl w:ilvl="8" w:tplc="0419001B">
      <w:start w:val="1"/>
      <w:numFmt w:val="lowerRoman"/>
      <w:lvlText w:val="%9."/>
      <w:lvlJc w:val="right"/>
      <w:pPr>
        <w:ind w:left="7890" w:hanging="180"/>
      </w:pPr>
    </w:lvl>
  </w:abstractNum>
  <w:abstractNum w:abstractNumId="28" w15:restartNumberingAfterBreak="0">
    <w:nsid w:val="52D329C6"/>
    <w:multiLevelType w:val="hybridMultilevel"/>
    <w:tmpl w:val="F7A656A6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53C024DB"/>
    <w:multiLevelType w:val="hybridMultilevel"/>
    <w:tmpl w:val="E8C42E9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0" w15:restartNumberingAfterBreak="0">
    <w:nsid w:val="57F173B7"/>
    <w:multiLevelType w:val="hybridMultilevel"/>
    <w:tmpl w:val="EDF67F8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1" w15:restartNumberingAfterBreak="0">
    <w:nsid w:val="5FE80B19"/>
    <w:multiLevelType w:val="hybridMultilevel"/>
    <w:tmpl w:val="2E0A8280"/>
    <w:lvl w:ilvl="0" w:tplc="6270025C">
      <w:start w:val="17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D50DD"/>
    <w:multiLevelType w:val="hybridMultilevel"/>
    <w:tmpl w:val="98DCAC7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3" w15:restartNumberingAfterBreak="0">
    <w:nsid w:val="681C40A2"/>
    <w:multiLevelType w:val="hybridMultilevel"/>
    <w:tmpl w:val="DDF8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6D4959D2"/>
    <w:multiLevelType w:val="hybridMultilevel"/>
    <w:tmpl w:val="5A48ED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5" w15:restartNumberingAfterBreak="0">
    <w:nsid w:val="6E224B51"/>
    <w:multiLevelType w:val="hybridMultilevel"/>
    <w:tmpl w:val="3AB2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FD63AA3"/>
    <w:multiLevelType w:val="hybridMultilevel"/>
    <w:tmpl w:val="76144AF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7" w15:restartNumberingAfterBreak="0">
    <w:nsid w:val="79B31A9A"/>
    <w:multiLevelType w:val="hybridMultilevel"/>
    <w:tmpl w:val="E5B6FA02"/>
    <w:lvl w:ilvl="0" w:tplc="6DF25AB4">
      <w:start w:val="1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D07DDC"/>
    <w:multiLevelType w:val="hybridMultilevel"/>
    <w:tmpl w:val="06B4879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9" w15:restartNumberingAfterBreak="0">
    <w:nsid w:val="7C830567"/>
    <w:multiLevelType w:val="hybridMultilevel"/>
    <w:tmpl w:val="271E0D66"/>
    <w:lvl w:ilvl="0" w:tplc="4E7C76B2">
      <w:start w:val="20"/>
      <w:numFmt w:val="decimal"/>
      <w:lvlText w:val="(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5"/>
  </w:num>
  <w:num w:numId="4">
    <w:abstractNumId w:val="14"/>
  </w:num>
  <w:num w:numId="5">
    <w:abstractNumId w:val="32"/>
  </w:num>
  <w:num w:numId="6">
    <w:abstractNumId w:val="7"/>
  </w:num>
  <w:num w:numId="7">
    <w:abstractNumId w:val="3"/>
  </w:num>
  <w:num w:numId="8">
    <w:abstractNumId w:val="26"/>
  </w:num>
  <w:num w:numId="9">
    <w:abstractNumId w:val="6"/>
  </w:num>
  <w:num w:numId="10">
    <w:abstractNumId w:val="34"/>
  </w:num>
  <w:num w:numId="11">
    <w:abstractNumId w:val="0"/>
  </w:num>
  <w:num w:numId="12">
    <w:abstractNumId w:val="36"/>
  </w:num>
  <w:num w:numId="13">
    <w:abstractNumId w:val="30"/>
  </w:num>
  <w:num w:numId="14">
    <w:abstractNumId w:val="29"/>
  </w:num>
  <w:num w:numId="15">
    <w:abstractNumId w:val="17"/>
  </w:num>
  <w:num w:numId="16">
    <w:abstractNumId w:val="38"/>
  </w:num>
  <w:num w:numId="17">
    <w:abstractNumId w:val="19"/>
  </w:num>
  <w:num w:numId="18">
    <w:abstractNumId w:val="11"/>
  </w:num>
  <w:num w:numId="19">
    <w:abstractNumId w:val="12"/>
  </w:num>
  <w:num w:numId="20">
    <w:abstractNumId w:val="25"/>
  </w:num>
  <w:num w:numId="21">
    <w:abstractNumId w:val="35"/>
  </w:num>
  <w:num w:numId="22">
    <w:abstractNumId w:val="20"/>
  </w:num>
  <w:num w:numId="23">
    <w:abstractNumId w:val="21"/>
  </w:num>
  <w:num w:numId="24">
    <w:abstractNumId w:val="16"/>
  </w:num>
  <w:num w:numId="25">
    <w:abstractNumId w:val="33"/>
  </w:num>
  <w:num w:numId="26">
    <w:abstractNumId w:val="5"/>
  </w:num>
  <w:num w:numId="27">
    <w:abstractNumId w:val="10"/>
  </w:num>
  <w:num w:numId="28">
    <w:abstractNumId w:val="13"/>
  </w:num>
  <w:num w:numId="29">
    <w:abstractNumId w:val="24"/>
  </w:num>
  <w:num w:numId="30">
    <w:abstractNumId w:val="18"/>
  </w:num>
  <w:num w:numId="31">
    <w:abstractNumId w:val="8"/>
  </w:num>
  <w:num w:numId="32">
    <w:abstractNumId w:val="28"/>
  </w:num>
  <w:num w:numId="33">
    <w:abstractNumId w:val="9"/>
  </w:num>
  <w:num w:numId="34">
    <w:abstractNumId w:val="39"/>
  </w:num>
  <w:num w:numId="35">
    <w:abstractNumId w:val="22"/>
  </w:num>
  <w:num w:numId="36">
    <w:abstractNumId w:val="1"/>
  </w:num>
  <w:num w:numId="37">
    <w:abstractNumId w:val="4"/>
  </w:num>
  <w:num w:numId="38">
    <w:abstractNumId w:val="31"/>
  </w:num>
  <w:num w:numId="39">
    <w:abstractNumId w:val="3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443A"/>
    <w:rsid w:val="00005AE8"/>
    <w:rsid w:val="00067AD0"/>
    <w:rsid w:val="001851B1"/>
    <w:rsid w:val="0036443A"/>
    <w:rsid w:val="00373C75"/>
    <w:rsid w:val="003835FF"/>
    <w:rsid w:val="00400D09"/>
    <w:rsid w:val="004640FB"/>
    <w:rsid w:val="0053112E"/>
    <w:rsid w:val="00580234"/>
    <w:rsid w:val="00585A21"/>
    <w:rsid w:val="00660FFF"/>
    <w:rsid w:val="00680EEA"/>
    <w:rsid w:val="007430D6"/>
    <w:rsid w:val="007C1B0B"/>
    <w:rsid w:val="009A5FAF"/>
    <w:rsid w:val="00AF6464"/>
    <w:rsid w:val="00B93266"/>
    <w:rsid w:val="00BC66B4"/>
    <w:rsid w:val="00C85383"/>
    <w:rsid w:val="00C9056E"/>
    <w:rsid w:val="00CA3F82"/>
    <w:rsid w:val="00D46193"/>
    <w:rsid w:val="00D72A9B"/>
    <w:rsid w:val="00DB1819"/>
    <w:rsid w:val="00DB25C5"/>
    <w:rsid w:val="00E7502C"/>
    <w:rsid w:val="00E8288A"/>
    <w:rsid w:val="00FA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96690-5B05-4590-AE74-6970B0F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1">
    <w:name w:val="s_1"/>
    <w:basedOn w:val="a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Zag3">
    <w:name w:val="Zag_3"/>
    <w:basedOn w:val="a0"/>
    <w:pPr>
      <w:widowControl w:val="0"/>
      <w:spacing w:after="68" w:line="282" w:lineRule="exact"/>
      <w:jc w:val="center"/>
    </w:pPr>
    <w:rPr>
      <w:rFonts w:ascii="Times New Roman" w:hAnsi="Times New Roman"/>
      <w:i/>
      <w:color w:val="000000"/>
      <w:sz w:val="24"/>
    </w:rPr>
  </w:style>
  <w:style w:type="paragraph" w:styleId="a4">
    <w:name w:val="List Paragraph"/>
    <w:basedOn w:val="a0"/>
    <w:qFormat/>
    <w:pPr>
      <w:ind w:left="720"/>
      <w:contextualSpacing/>
    </w:pPr>
  </w:style>
  <w:style w:type="paragraph" w:styleId="a5">
    <w:name w:val="No Spacing"/>
    <w:qFormat/>
    <w:pPr>
      <w:spacing w:after="0" w:line="240" w:lineRule="auto"/>
    </w:pPr>
  </w:style>
  <w:style w:type="paragraph" w:customStyle="1" w:styleId="a">
    <w:name w:val="Перечень"/>
    <w:basedOn w:val="a0"/>
    <w:next w:val="a0"/>
    <w:link w:val="a6"/>
    <w:qFormat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</w:rPr>
  </w:style>
  <w:style w:type="paragraph" w:customStyle="1" w:styleId="3">
    <w:name w:val="Обычный3"/>
    <w:pPr>
      <w:spacing w:after="0"/>
    </w:pPr>
    <w:rPr>
      <w:rFonts w:ascii="Arial" w:hAnsi="Arial"/>
      <w:color w:val="000000"/>
    </w:rPr>
  </w:style>
  <w:style w:type="paragraph" w:customStyle="1" w:styleId="1">
    <w:name w:val="Текст1"/>
    <w:basedOn w:val="a0"/>
    <w:pPr>
      <w:suppressAutoHyphens/>
      <w:spacing w:after="0" w:line="240" w:lineRule="auto"/>
    </w:pPr>
    <w:rPr>
      <w:rFonts w:ascii="Courier New" w:hAnsi="Courier New"/>
      <w:sz w:val="20"/>
    </w:rPr>
  </w:style>
  <w:style w:type="paragraph" w:styleId="a7">
    <w:name w:val="Normal (Web)"/>
    <w:basedOn w:val="a0"/>
    <w:pPr>
      <w:spacing w:before="100" w:beforeAutospacing="1" w:after="119" w:line="240" w:lineRule="auto"/>
    </w:pPr>
    <w:rPr>
      <w:rFonts w:ascii="Times New Roman" w:hAnsi="Times New Roman"/>
      <w:sz w:val="24"/>
    </w:rPr>
  </w:style>
  <w:style w:type="paragraph" w:styleId="a8">
    <w:name w:val="header"/>
    <w:basedOn w:val="a0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0"/>
    <w:link w:val="ab"/>
    <w:semiHidden/>
    <w:pPr>
      <w:spacing w:after="0" w:line="240" w:lineRule="auto"/>
    </w:pPr>
    <w:rPr>
      <w:rFonts w:ascii="Segoe UI" w:hAnsi="Segoe UI"/>
      <w:sz w:val="18"/>
    </w:rPr>
  </w:style>
  <w:style w:type="character" w:styleId="ac">
    <w:name w:val="line number"/>
    <w:basedOn w:val="a1"/>
    <w:semiHidden/>
  </w:style>
  <w:style w:type="character" w:styleId="ad">
    <w:name w:val="Hyperlink"/>
    <w:rPr>
      <w:color w:val="0000FF"/>
      <w:u w:val="single"/>
    </w:rPr>
  </w:style>
  <w:style w:type="character" w:customStyle="1" w:styleId="Zag11">
    <w:name w:val="Zag_11"/>
    <w:rPr>
      <w:color w:val="000000"/>
    </w:rPr>
  </w:style>
  <w:style w:type="character" w:customStyle="1" w:styleId="a6">
    <w:name w:val="Перечень Знак"/>
    <w:link w:val="a"/>
    <w:rPr>
      <w:rFonts w:ascii="Times New Roman" w:hAnsi="Times New Roman"/>
      <w:sz w:val="28"/>
      <w:u w:val="none" w:color="000000"/>
    </w:rPr>
  </w:style>
  <w:style w:type="character" w:customStyle="1" w:styleId="fontstyle01">
    <w:name w:val="fontstyle01"/>
    <w:basedOn w:val="a1"/>
    <w:rPr>
      <w:rFonts w:ascii="TimesNewRoman" w:hAnsi="TimesNewRoman"/>
      <w:b w:val="0"/>
      <w:i w:val="0"/>
      <w:color w:val="000000"/>
      <w:sz w:val="24"/>
    </w:rPr>
  </w:style>
  <w:style w:type="character" w:customStyle="1" w:styleId="fontstyle21">
    <w:name w:val="fontstyle21"/>
    <w:basedOn w:val="a1"/>
    <w:rPr>
      <w:rFonts w:ascii="Times-Italic" w:hAnsi="Times-Italic"/>
      <w:b w:val="0"/>
      <w:i/>
      <w:color w:val="000000"/>
      <w:sz w:val="24"/>
    </w:rPr>
  </w:style>
  <w:style w:type="character" w:customStyle="1" w:styleId="fontstyle31">
    <w:name w:val="fontstyle31"/>
    <w:basedOn w:val="a1"/>
    <w:rPr>
      <w:rFonts w:ascii="Symbol" w:hAnsi="Symbol"/>
      <w:b w:val="0"/>
      <w:i w:val="0"/>
      <w:color w:val="000000"/>
      <w:sz w:val="22"/>
    </w:rPr>
  </w:style>
  <w:style w:type="character" w:customStyle="1" w:styleId="a9">
    <w:name w:val="Верхний колонтитул Знак"/>
    <w:basedOn w:val="a1"/>
    <w:link w:val="a8"/>
    <w:semiHidden/>
  </w:style>
  <w:style w:type="character" w:customStyle="1" w:styleId="ab">
    <w:name w:val="Текст выноски Знак"/>
    <w:basedOn w:val="a1"/>
    <w:link w:val="aa"/>
    <w:semiHidden/>
    <w:rPr>
      <w:rFonts w:ascii="Segoe UI" w:hAnsi="Segoe UI"/>
      <w:sz w:val="18"/>
    </w:rPr>
  </w:style>
  <w:style w:type="table" w:styleId="10">
    <w:name w:val="Table Simple 1"/>
    <w:basedOn w:val="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167A3-49AC-43CB-86F8-7749B100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26</Pages>
  <Words>6966</Words>
  <Characters>39710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28</cp:revision>
  <dcterms:created xsi:type="dcterms:W3CDTF">2022-07-27T11:51:00Z</dcterms:created>
  <dcterms:modified xsi:type="dcterms:W3CDTF">2023-08-25T06:37:00Z</dcterms:modified>
</cp:coreProperties>
</file>