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7E4C" w14:textId="513B7A03" w:rsidR="00B6463C" w:rsidRPr="00B6463C" w:rsidRDefault="00B6463C" w:rsidP="00B6463C">
      <w:pPr>
        <w:pStyle w:val="TableParagraph"/>
        <w:spacing w:before="1"/>
        <w:ind w:left="107" w:right="99"/>
        <w:jc w:val="both"/>
        <w:rPr>
          <w:b/>
          <w:bCs/>
          <w:sz w:val="24"/>
        </w:rPr>
      </w:pPr>
      <w:proofErr w:type="spellStart"/>
      <w:r w:rsidRPr="00B6463C">
        <w:rPr>
          <w:b/>
          <w:bCs/>
          <w:sz w:val="24"/>
        </w:rPr>
        <w:t>Аннотоция</w:t>
      </w:r>
      <w:proofErr w:type="spellEnd"/>
      <w:r w:rsidRPr="00B6463C">
        <w:rPr>
          <w:b/>
          <w:bCs/>
          <w:sz w:val="24"/>
        </w:rPr>
        <w:t xml:space="preserve"> к рабочей программе по русскому языку 10-11 класс </w:t>
      </w:r>
    </w:p>
    <w:p w14:paraId="2BC99E01" w14:textId="77946497" w:rsidR="00B6463C" w:rsidRDefault="00B6463C" w:rsidP="00B6463C">
      <w:pPr>
        <w:pStyle w:val="TableParagraph"/>
        <w:spacing w:before="1"/>
        <w:ind w:left="107" w:right="99"/>
        <w:jc w:val="both"/>
        <w:rPr>
          <w:sz w:val="24"/>
        </w:rPr>
      </w:pPr>
      <w:r>
        <w:rPr>
          <w:sz w:val="24"/>
        </w:rPr>
        <w:t xml:space="preserve">           Р</w:t>
      </w:r>
      <w:r>
        <w:rPr>
          <w:sz w:val="24"/>
        </w:rPr>
        <w:t>абочая программа учебного предмета «Русский язык» на уровне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СОО, представленных в ФГОС СОО,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(утверждённой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8"/>
          <w:sz w:val="24"/>
        </w:rPr>
        <w:t xml:space="preserve"> </w:t>
      </w:r>
      <w:r>
        <w:rPr>
          <w:sz w:val="24"/>
        </w:rPr>
        <w:t>2016</w:t>
      </w:r>
      <w:r>
        <w:rPr>
          <w:spacing w:val="-7"/>
          <w:sz w:val="24"/>
        </w:rPr>
        <w:t xml:space="preserve"> </w:t>
      </w:r>
      <w:r>
        <w:rPr>
          <w:sz w:val="24"/>
        </w:rPr>
        <w:t>г</w:t>
      </w:r>
    </w:p>
    <w:p w14:paraId="70BF4EF9" w14:textId="77777777" w:rsidR="00B6463C" w:rsidRDefault="00B6463C" w:rsidP="00B6463C">
      <w:pPr>
        <w:pStyle w:val="TableParagraph"/>
        <w:spacing w:before="1"/>
        <w:ind w:left="107"/>
        <w:jc w:val="both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637-р)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14:paraId="764592A7" w14:textId="1506FE9C" w:rsidR="00B6463C" w:rsidRDefault="00B6463C" w:rsidP="00B6463C">
      <w:pPr>
        <w:pStyle w:val="TableParagraph"/>
        <w:ind w:left="107" w:right="96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Высокая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 Знание русского языка и владение им в разных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его существования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разновидностях,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 областях.</w:t>
      </w:r>
    </w:p>
    <w:p w14:paraId="4035BBD5" w14:textId="0076D1FD" w:rsidR="00B6463C" w:rsidRDefault="00B6463C" w:rsidP="00B6463C">
      <w:pPr>
        <w:pStyle w:val="TableParagraph"/>
        <w:ind w:left="107" w:right="9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 молодого человека, способного к продолжению обучения в системе среднего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культуры ученика, развитие его интеллектуальных и творческих способностей,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три</w:t>
      </w:r>
      <w:r>
        <w:rPr>
          <w:spacing w:val="24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25"/>
          <w:sz w:val="24"/>
        </w:rPr>
        <w:t xml:space="preserve"> </w:t>
      </w:r>
      <w:r>
        <w:rPr>
          <w:sz w:val="24"/>
        </w:rPr>
        <w:t>линии:</w:t>
      </w:r>
      <w:r>
        <w:rPr>
          <w:spacing w:val="25"/>
          <w:sz w:val="24"/>
        </w:rPr>
        <w:t xml:space="preserve"> </w:t>
      </w:r>
      <w:r>
        <w:rPr>
          <w:sz w:val="24"/>
        </w:rPr>
        <w:t>«Язык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речь.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речи»,</w:t>
      </w:r>
      <w:r>
        <w:rPr>
          <w:spacing w:val="25"/>
          <w:sz w:val="24"/>
        </w:rPr>
        <w:t xml:space="preserve"> </w:t>
      </w:r>
      <w:r>
        <w:rPr>
          <w:sz w:val="24"/>
        </w:rPr>
        <w:t>«Речь.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Текст»,</w:t>
      </w:r>
      <w:r>
        <w:rPr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речи».</w:t>
      </w:r>
    </w:p>
    <w:p w14:paraId="6873BEA1" w14:textId="77777777" w:rsidR="00B6463C" w:rsidRDefault="00B6463C" w:rsidP="00B6463C">
      <w:pPr>
        <w:pStyle w:val="TableParagraph"/>
        <w:ind w:left="1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14:paraId="3B65280A" w14:textId="69628DC1" w:rsidR="00B6463C" w:rsidRDefault="00B6463C" w:rsidP="00B6463C">
      <w:pPr>
        <w:pStyle w:val="TableParagraph"/>
        <w:numPr>
          <w:ilvl w:val="0"/>
          <w:numId w:val="1"/>
        </w:numPr>
        <w:tabs>
          <w:tab w:val="left" w:pos="828"/>
        </w:tabs>
        <w:ind w:hanging="361"/>
        <w:jc w:val="both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14:paraId="6F5B29EF" w14:textId="32BDE3A5" w:rsidR="00640B0D" w:rsidRPr="00B6463C" w:rsidRDefault="00B6463C" w:rsidP="00B6463C">
      <w:pPr>
        <w:pStyle w:val="TableParagraph"/>
        <w:numPr>
          <w:ilvl w:val="0"/>
          <w:numId w:val="1"/>
        </w:numPr>
        <w:tabs>
          <w:tab w:val="left" w:pos="828"/>
        </w:tabs>
        <w:ind w:hanging="361"/>
        <w:jc w:val="both"/>
        <w:rPr>
          <w:sz w:val="24"/>
        </w:rPr>
      </w:pPr>
      <w:r w:rsidRPr="00B6463C">
        <w:rPr>
          <w:sz w:val="24"/>
        </w:rPr>
        <w:t>11</w:t>
      </w:r>
      <w:r w:rsidRPr="00B6463C">
        <w:rPr>
          <w:spacing w:val="-2"/>
          <w:sz w:val="24"/>
        </w:rPr>
        <w:t xml:space="preserve"> </w:t>
      </w:r>
      <w:r w:rsidRPr="00B6463C">
        <w:rPr>
          <w:sz w:val="24"/>
        </w:rPr>
        <w:t>класс</w:t>
      </w:r>
      <w:r w:rsidRPr="00B6463C">
        <w:rPr>
          <w:spacing w:val="-1"/>
          <w:sz w:val="24"/>
        </w:rPr>
        <w:t xml:space="preserve"> </w:t>
      </w:r>
      <w:r w:rsidRPr="00B6463C">
        <w:rPr>
          <w:sz w:val="24"/>
        </w:rPr>
        <w:t>–</w:t>
      </w:r>
      <w:r w:rsidRPr="00B6463C">
        <w:rPr>
          <w:spacing w:val="-1"/>
          <w:sz w:val="24"/>
        </w:rPr>
        <w:t xml:space="preserve"> </w:t>
      </w:r>
      <w:r w:rsidRPr="00B6463C">
        <w:rPr>
          <w:sz w:val="24"/>
        </w:rPr>
        <w:t>68</w:t>
      </w:r>
      <w:r w:rsidRPr="00B6463C">
        <w:rPr>
          <w:spacing w:val="-1"/>
          <w:sz w:val="24"/>
        </w:rPr>
        <w:t xml:space="preserve"> </w:t>
      </w:r>
      <w:r w:rsidRPr="00B6463C">
        <w:rPr>
          <w:sz w:val="24"/>
        </w:rPr>
        <w:t>часов</w:t>
      </w:r>
      <w:r w:rsidRPr="00B6463C">
        <w:rPr>
          <w:spacing w:val="-2"/>
          <w:sz w:val="24"/>
        </w:rPr>
        <w:t xml:space="preserve"> </w:t>
      </w:r>
      <w:r w:rsidRPr="00B6463C">
        <w:rPr>
          <w:sz w:val="24"/>
        </w:rPr>
        <w:t>(2</w:t>
      </w:r>
      <w:r w:rsidRPr="00B6463C">
        <w:rPr>
          <w:spacing w:val="-1"/>
          <w:sz w:val="24"/>
        </w:rPr>
        <w:t xml:space="preserve"> </w:t>
      </w:r>
      <w:r w:rsidRPr="00B6463C">
        <w:rPr>
          <w:sz w:val="24"/>
        </w:rPr>
        <w:t>часа</w:t>
      </w:r>
      <w:r w:rsidRPr="00B6463C">
        <w:rPr>
          <w:spacing w:val="-1"/>
          <w:sz w:val="24"/>
        </w:rPr>
        <w:t xml:space="preserve"> </w:t>
      </w:r>
      <w:r w:rsidRPr="00B6463C">
        <w:rPr>
          <w:sz w:val="24"/>
        </w:rPr>
        <w:t>в</w:t>
      </w:r>
      <w:r w:rsidRPr="00B6463C">
        <w:rPr>
          <w:spacing w:val="-2"/>
          <w:sz w:val="24"/>
        </w:rPr>
        <w:t xml:space="preserve"> </w:t>
      </w:r>
      <w:r w:rsidRPr="00B6463C">
        <w:rPr>
          <w:sz w:val="24"/>
        </w:rPr>
        <w:t>неделю).</w:t>
      </w:r>
    </w:p>
    <w:sectPr w:rsidR="00640B0D" w:rsidRPr="00B6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0D"/>
    <w:rsid w:val="00640B0D"/>
    <w:rsid w:val="00B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4BB0"/>
  <w15:chartTrackingRefBased/>
  <w15:docId w15:val="{43E9C9FB-C3A8-4906-A5CE-762B550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6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2</cp:revision>
  <dcterms:created xsi:type="dcterms:W3CDTF">2023-10-01T17:29:00Z</dcterms:created>
  <dcterms:modified xsi:type="dcterms:W3CDTF">2023-10-01T17:30:00Z</dcterms:modified>
</cp:coreProperties>
</file>