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4A4" w:rsidRDefault="00C934A4" w:rsidP="00C934A4">
      <w:pPr>
        <w:pStyle w:val="Standard"/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</w:p>
    <w:p w:rsidR="00C934A4" w:rsidRDefault="00C934A4" w:rsidP="00C934A4">
      <w:pPr>
        <w:pStyle w:val="Standard"/>
        <w:widowControl w:val="0"/>
        <w:spacing w:after="0" w:line="240" w:lineRule="auto"/>
        <w:jc w:val="both"/>
        <w:rPr>
          <w:rFonts w:ascii="Times New Roman" w:hAnsi="Times New Roman"/>
          <w:color w:val="212529"/>
          <w:sz w:val="28"/>
          <w:szCs w:val="28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    Программа внеурочной деятельности «Трудные вопросы математики в подготовке к ЕГЭ» относится к естественнонаучному направлению реализации внеурочной деятельности в рамках ФГОС.</w:t>
      </w:r>
    </w:p>
    <w:p w:rsidR="00C934A4" w:rsidRDefault="00C934A4" w:rsidP="00C934A4">
      <w:pPr>
        <w:pStyle w:val="Textbody"/>
        <w:spacing w:before="90" w:after="90"/>
        <w:jc w:val="both"/>
        <w:rPr>
          <w:rFonts w:ascii="Times New Roman" w:hAnsi="Times New Roman"/>
          <w:color w:val="212529"/>
          <w:sz w:val="28"/>
          <w:szCs w:val="28"/>
        </w:rPr>
      </w:pPr>
      <w:r>
        <w:rPr>
          <w:rFonts w:ascii="Times New Roman" w:hAnsi="Times New Roman"/>
          <w:color w:val="212529"/>
          <w:sz w:val="28"/>
          <w:szCs w:val="28"/>
        </w:rPr>
        <w:t xml:space="preserve">   Данный </w:t>
      </w:r>
      <w:proofErr w:type="gramStart"/>
      <w:r>
        <w:rPr>
          <w:rFonts w:ascii="Times New Roman" w:hAnsi="Times New Roman"/>
          <w:color w:val="212529"/>
          <w:sz w:val="28"/>
          <w:szCs w:val="28"/>
        </w:rPr>
        <w:t>курс  рассчитан</w:t>
      </w:r>
      <w:proofErr w:type="gramEnd"/>
      <w:r>
        <w:rPr>
          <w:rFonts w:ascii="Times New Roman" w:hAnsi="Times New Roman"/>
          <w:color w:val="212529"/>
          <w:sz w:val="28"/>
          <w:szCs w:val="28"/>
        </w:rPr>
        <w:t xml:space="preserve"> на 34 часа и основан на повторении, систематизации и углублении знаний по алгебре, геометрии и теории вероятностей, полученных учащимися ранее.</w:t>
      </w:r>
    </w:p>
    <w:p w:rsidR="00C934A4" w:rsidRDefault="00C934A4" w:rsidP="00C934A4">
      <w:pPr>
        <w:pStyle w:val="Textbody"/>
        <w:spacing w:before="90" w:after="90"/>
        <w:jc w:val="both"/>
        <w:rPr>
          <w:rFonts w:ascii="Times New Roman" w:hAnsi="Times New Roman"/>
          <w:color w:val="212529"/>
          <w:sz w:val="28"/>
          <w:szCs w:val="28"/>
        </w:rPr>
      </w:pPr>
      <w:r>
        <w:rPr>
          <w:rFonts w:ascii="Times New Roman" w:hAnsi="Times New Roman"/>
          <w:color w:val="212529"/>
          <w:sz w:val="28"/>
          <w:szCs w:val="28"/>
        </w:rPr>
        <w:t xml:space="preserve">   При проведении занятий большое внимание уделяется развитию у учащихся навыков самообразования, а также развитию их умений решать нестандартные задачи.</w:t>
      </w:r>
      <w:bookmarkStart w:id="0" w:name="_GoBack"/>
      <w:bookmarkEnd w:id="0"/>
    </w:p>
    <w:p w:rsidR="00C934A4" w:rsidRDefault="00C934A4" w:rsidP="00C934A4">
      <w:pPr>
        <w:pStyle w:val="Textbody"/>
        <w:spacing w:before="90" w:after="90"/>
        <w:jc w:val="both"/>
        <w:rPr>
          <w:rFonts w:ascii="Times New Roman" w:hAnsi="Times New Roman"/>
          <w:color w:val="212529"/>
          <w:sz w:val="28"/>
          <w:szCs w:val="28"/>
        </w:rPr>
      </w:pPr>
      <w:r>
        <w:rPr>
          <w:rFonts w:ascii="Times New Roman" w:hAnsi="Times New Roman"/>
          <w:color w:val="212529"/>
          <w:sz w:val="28"/>
          <w:szCs w:val="28"/>
        </w:rPr>
        <w:t xml:space="preserve"> Данный курс внеурочной деятельности призван обеспечить </w:t>
      </w:r>
      <w:proofErr w:type="gramStart"/>
      <w:r>
        <w:rPr>
          <w:rFonts w:ascii="Times New Roman" w:hAnsi="Times New Roman"/>
          <w:color w:val="212529"/>
          <w:sz w:val="28"/>
          <w:szCs w:val="28"/>
        </w:rPr>
        <w:t>индивидуальное  сопровождение</w:t>
      </w:r>
      <w:proofErr w:type="gramEnd"/>
      <w:r>
        <w:rPr>
          <w:rFonts w:ascii="Times New Roman" w:hAnsi="Times New Roman"/>
          <w:color w:val="212529"/>
          <w:sz w:val="28"/>
          <w:szCs w:val="28"/>
        </w:rPr>
        <w:t xml:space="preserve"> учащихся при подготовке к ЕГЭ по математике.</w:t>
      </w:r>
    </w:p>
    <w:p w:rsidR="00C934A4" w:rsidRDefault="00C934A4" w:rsidP="00C934A4">
      <w:pPr>
        <w:pStyle w:val="Textbody"/>
        <w:spacing w:before="90" w:after="90"/>
        <w:jc w:val="both"/>
        <w:rPr>
          <w:rFonts w:ascii="Times New Roman" w:hAnsi="Times New Roman"/>
          <w:color w:val="212529"/>
          <w:sz w:val="28"/>
          <w:szCs w:val="28"/>
        </w:rPr>
      </w:pPr>
    </w:p>
    <w:p w:rsidR="00C934A4" w:rsidRDefault="00C934A4" w:rsidP="00C934A4">
      <w:pPr>
        <w:pStyle w:val="Textbody"/>
        <w:spacing w:before="90" w:after="90"/>
        <w:jc w:val="both"/>
        <w:rPr>
          <w:rFonts w:ascii="Times New Roman" w:hAnsi="Times New Roman"/>
          <w:color w:val="212529"/>
          <w:sz w:val="28"/>
          <w:szCs w:val="28"/>
        </w:rPr>
      </w:pPr>
    </w:p>
    <w:p w:rsidR="00C934A4" w:rsidRDefault="00C934A4" w:rsidP="00C934A4">
      <w:pPr>
        <w:pStyle w:val="Textbody"/>
        <w:spacing w:before="90" w:after="90"/>
        <w:jc w:val="both"/>
        <w:rPr>
          <w:rFonts w:ascii="Times New Roman" w:hAnsi="Times New Roman"/>
          <w:color w:val="212529"/>
          <w:sz w:val="28"/>
          <w:szCs w:val="28"/>
        </w:rPr>
      </w:pPr>
    </w:p>
    <w:p w:rsidR="00AC1A14" w:rsidRDefault="00AC1A14"/>
    <w:sectPr w:rsidR="00AC1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78"/>
    <w:rsid w:val="00847F78"/>
    <w:rsid w:val="00AC1A14"/>
    <w:rsid w:val="00C9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23381-F46A-4284-A4D6-AF9889AB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934A4"/>
    <w:pPr>
      <w:suppressAutoHyphens/>
      <w:autoSpaceDN w:val="0"/>
      <w:spacing w:line="249" w:lineRule="auto"/>
    </w:pPr>
    <w:rPr>
      <w:rFonts w:ascii="Calibri" w:eastAsia="Calibri" w:hAnsi="Calibri" w:cs="Tahoma"/>
      <w:color w:val="00000A"/>
      <w:kern w:val="3"/>
    </w:rPr>
  </w:style>
  <w:style w:type="paragraph" w:customStyle="1" w:styleId="Textbody">
    <w:name w:val="Text body"/>
    <w:basedOn w:val="Standard"/>
    <w:rsid w:val="00C934A4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2023-11-07T16:44:00Z</dcterms:created>
  <dcterms:modified xsi:type="dcterms:W3CDTF">2023-11-07T16:44:00Z</dcterms:modified>
</cp:coreProperties>
</file>